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CBDF" w14:textId="23B16D06" w:rsidR="00DB7AA9" w:rsidRDefault="003E172C">
      <w:r>
        <w:t>Fact sheet</w:t>
      </w:r>
    </w:p>
    <w:sectPr w:rsidR="00DB7A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2C"/>
    <w:rsid w:val="003E172C"/>
    <w:rsid w:val="00863B9A"/>
    <w:rsid w:val="00884A21"/>
    <w:rsid w:val="00AE1FBD"/>
    <w:rsid w:val="00DB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4DBB4B"/>
  <w15:chartTrackingRefBased/>
  <w15:docId w15:val="{17891BB9-AB9E-45EB-B92A-8E442291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Njongo Villo</dc:creator>
  <cp:keywords/>
  <dc:description/>
  <cp:lastModifiedBy>Njongo Villo</cp:lastModifiedBy>
  <cp:revision>1</cp:revision>
  <dcterms:created xsi:type="dcterms:W3CDTF">2022-11-04T12:42:00Z</dcterms:created>
  <dcterms:modified xsi:type="dcterms:W3CDTF">2022-11-04T12:42:00Z</dcterms:modified>
</cp:coreProperties>
</file>