
<file path=[Content_Types].xml><?xml version="1.0" encoding="utf-8"?>
<Types xmlns="http://schemas.openxmlformats.org/package/2006/content-types">
  <Default Extension="rels" ContentType="application/vnd.openxmlformats-package.relationships+xml"/>
  <Default Extension="xml" ContentType="application/xml"/>
  <Default Extension="bin"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distribute"/>
      </w:pPr>
      <w:r>
        <w:drawing>
          <wp:anchor distT="0" distB="0" distL="0" distR="0" simplePos="0" relativeHeight="0" behindDoc="0" locked="0" layoutInCell="1" allowOverlap="1">
            <wp:simplePos x="0" y="0"/>
            <wp:positionH relativeFrom="page">
              <wp:align>left</wp:align>
            </wp:positionH>
            <wp:positionV relativeFrom="page">
              <wp:posOffset>0</wp:posOffset>
            </wp:positionV>
            <wp:extent cx="7566660" cy="10698480"/>
            <wp:effectExtent l="0" t="0" r="9525" b="0"/>
            <wp:wrapTopAndBottom/>
            <wp:docPr id="1" name="Cover Page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jpg"/>
                    <pic:cNvPicPr/>
                  </pic:nvPicPr>
                  <pic:blipFill>
                    <a:blip r:embed="CoverImage"/>
                    <a:stretch>
                      <a:fillRect/>
                    </a:stretch>
                  </pic:blipFill>
                  <pic:spPr>
                    <a:xfrm>
                      <a:off x="0" y="0"/>
                      <a:ext cx="7566660" cy="10698480"/>
                    </a:xfrm>
                    <a:prstGeom prst="rect">
                      <a:avLst/>
                    </a:prstGeom>
                  </pic:spPr>
                </pic:pic>
              </a:graphicData>
            </a:graphic>
          </wp:anchor>
        </w:drawing>
      </w:r>
    </w:p>
    <w:p>
      <w:pPr>
        <w:jc w:val="distribute"/>
      </w:pPr>
      <w:r>
        <w:drawing>
          <wp:anchor distT="0" distB="0" distL="0" distR="0" simplePos="0" relativeHeight="0" behindDoc="0" locked="0" layoutInCell="1" allowOverlap="1">
            <wp:simplePos x="0" y="0"/>
            <wp:positionH relativeFrom="page">
              <wp:align>left</wp:align>
            </wp:positionH>
            <wp:positionV relativeFrom="page">
              <wp:posOffset>0</wp:posOffset>
            </wp:positionV>
            <wp:extent cx="7560931" cy="4831907"/>
            <wp:effectExtent l="0" t="0" r="9525" b="0"/>
            <wp:wrapTopAndBottom/>
            <wp:docPr id="1" name="Cover Page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jpg"/>
                    <pic:cNvPicPr/>
                  </pic:nvPicPr>
                  <pic:blipFill>
                    <a:blip r:embed="Image_19b5c4cc-b8a5-4f50-af07-7ea0ee91c4a9"/>
                    <a:stretch>
                      <a:fillRect/>
                    </a:stretch>
                  </pic:blipFill>
                  <pic:spPr>
                    <a:xfrm>
                      <a:off x="0" y="0"/>
                      <a:ext cx="7560931" cy="4831907"/>
                    </a:xfrm>
                    <a:prstGeom prst="rect">
                      <a:avLst/>
                    </a:prstGeom>
                  </pic:spPr>
                </pic:pic>
              </a:graphicData>
            </a:graphic>
          </wp:anchor>
        </w:drawing>
      </w:r>
    </w:p>
    <w:p>
      <w:pPr>
        <w:pStyle w:val="Heading2"/>
      </w:pPr>
      <w:r>
        <w:tab/>
      </w:r>
      <w:r>
        <w:rPr/>
        <w:t xml:space="preserve">Test</w:t>
      </w:r>
    </w:p>
    <w:p>
      <w:pPr>
        <w:pStyle w:val="IndentNormal"/>
      </w:pPr>
      <w:r>
        <w:rPr/>
        <w:t xml:space="preserve">Cape Town</w:t>
      </w:r>
    </w:p>
    <w:p>
      <w:pPr>
        <w:pStyle w:val="IndentNormal"/>
      </w:pPr>
      <w:r>
        <w:rPr>
          <w:b/>
          <w:color w:themeColor="accent2"/>
        </w:rPr>
        <w:t xml:space="preserve">Date of Issue: </w:t>
      </w:r>
      <w:r>
        <w:t xml:space="preserve">18 September 2024</w:t>
      </w:r>
      <w:br/>
      <w:r>
        <w:rPr>
          <w:b/>
          <w:color w:themeColor="accent2"/>
        </w:rPr>
        <w:t xml:space="preserve">Reference: </w:t>
      </w:r>
      <w:r>
        <w:t xml:space="preserve">Test</w:t>
      </w:r>
    </w:p>
    <w:p>
      <w:pPr>
        <w:pStyle w:val="IndentHyperlink"/>
      </w:pPr>
      <w:hyperlink w:history="true" r:id="Rf5becf1ac27147f6">
        <w:proofErr w:type="gramStart"/>
        <w:r>
          <w:rPr>
            <w:rStyle w:val="Hyperlink"/>
            <w:b/>
          </w:rPr>
          <w:t xml:space="preserve">View Web Version &gt;</w:t>
        </w:r>
      </w:hyperlink>
    </w:p>
    <w:p>
      <w:pPr>
        <w:jc w:val="right"/>
      </w:pPr>
      <w:r>
        <w:drawing>
          <wp:anchor distT="0" distB="0" distL="0" distR="0" simplePos="0" relativeHeight="251657215" behindDoc="0" locked="0" layoutInCell="1" allowOverlap="1">
            <wp:simplePos x="0" y="0"/>
            <wp:positionH relativeFrom="rightMargin">
              <wp:posOffset>-1729740</wp:posOffset>
            </wp:positionH>
            <wp:positionV relativeFrom="bottomMargin">
              <wp:posOffset>-449580</wp:posOffset>
            </wp:positionV>
            <wp:extent cx="1729740" cy="90678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PrimaryLogo"/>
                    <a:stretch>
                      <a:fillRect/>
                    </a:stretch>
                  </pic:blipFill>
                  <pic:spPr>
                    <a:xfrm>
                      <a:off x="0" y="0"/>
                      <a:ext cx="1729740" cy="906780"/>
                    </a:xfrm>
                    <a:prstGeom prst="rect">
                      <a:avLst/>
                    </a:prstGeom>
                  </pic:spPr>
                </pic:pic>
              </a:graphicData>
            </a:graphic>
          </wp:anchor>
        </w:drawing>
      </w:r>
    </w:p>
    <w:p>
      <w:r>
        <w:br w:type="page"/>
      </w:r>
    </w:p>
    <w:p>
      <w:pPr>
        <w:pStyle w:val="Heading1"/>
      </w:pPr>
      <w:r>
        <w:rPr/>
        <w:t xml:space="preserve">Trip Summary</w:t>
      </w:r>
    </w:p>
    <w:tbl>
      <w:tblPr>
        <w:tblpPr w:leftFromText="180" w:rightFromText="180" w:vertAnchor="text" w:tblpXSpec="center" w:tblpY="2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true" w:lastRow="false" w:firstColumn="false" w:lastColumn="false" w:noHBand="false" w:noVBand="true"/>
      </w:tblPr>
      <w:tblGrid>
        <w:gridCol w:w="1885"/>
        <w:gridCol w:w="5651"/>
        <w:gridCol w:w="2930"/>
        <w:tr>
          <w:tc>
            <w:tcPr>
              <w:tcW w:w="1885" w:type="dxa"/>
              <w:tcBorders>
                <w:top w:val="single" w:color="ff3300" w:sz="18" w:space="0"/>
                <w:bottom w:val="single" w:color="ff3300" w:sz="18" w:space="0"/>
              </w:tcBorders>
            </w:tcPr>
            <w:p>
              <w:pPr>
                <w:pStyle w:val="TableHeading"/>
              </w:pPr>
              <w:r>
                <w:rPr>
                  <w:b/>
                </w:rPr>
                <w:t xml:space="preserve">Day</w:t>
              </w:r>
            </w:p>
          </w:tc>
          <w:tc>
            <w:tcPr>
              <w:tcW w:w="5651" w:type="dxa"/>
              <w:tcBorders>
                <w:top w:val="single" w:color="ff3300" w:sz="18" w:space="0"/>
                <w:bottom w:val="single" w:color="ff3300" w:sz="18" w:space="0"/>
              </w:tcBorders>
            </w:tcPr>
            <w:p>
              <w:pPr>
                <w:pStyle w:val="TableHeading"/>
              </w:pPr>
              <w:r>
                <w:rPr>
                  <w:b/>
                </w:rPr>
                <w:t xml:space="preserve">Accommodation</w:t>
              </w:r>
            </w:p>
          </w:tc>
          <w:tc>
            <w:tcPr>
              <w:tcW w:w="2930" w:type="dxa"/>
              <w:tcBorders>
                <w:top w:val="single" w:color="ff3300" w:sz="18" w:space="0"/>
                <w:bottom w:val="single" w:color="ff3300" w:sz="18" w:space="0"/>
              </w:tcBorders>
            </w:tcPr>
            <w:p>
              <w:pPr>
                <w:pStyle w:val="TableHeading"/>
              </w:pPr>
              <w:r>
                <w:rPr>
                  <w:b/>
                </w:rPr>
                <w:t xml:space="preserve">Room Type</w:t>
              </w:r>
            </w:p>
          </w:tc>
        </w:tr>
        <w:tr>
          <w:tc>
            <w:tcPr>
              <w:tcW w:w="1885" w:type="dxa"/>
            </w:tcPr>
            <w:p>
              <w:pPr>
                <w:pStyle w:val="TableBody"/>
              </w:pPr>
              <w:r>
                <w:rPr/>
                <w:t xml:space="preserve">Day 1 - 2</w:t>
              </w:r>
            </w:p>
          </w:tc>
          <w:tc>
            <w:tcPr>
              <w:tcW w:w="5651" w:type="dxa"/>
            </w:tcPr>
            <w:p>
              <w:pPr>
                <w:pStyle w:val="TableBody"/>
              </w:pPr>
              <w:r>
                <w:rPr>
                  <w:b/>
                  <w:color w:themeColor="accent2"/>
                </w:rPr>
                <w:t xml:space="preserve">Ellerman House (1 Night)</w:t>
              </w:r>
              <w:r>
                <w:rPr>
                  <w:b/>
                  <w:color w:themeColor="accent2"/>
                </w:rPr>
                <w:t xml:space="preserve"> in Cape Town</w:t>
              </w:r>
            </w:p>
          </w:tc>
          <w:tc>
            <w:tcPr>
              <w:tcW w:w="2930" w:type="dxa"/>
            </w:tcPr>
            <w:p>
              <w:pPr>
                <w:pStyle w:val="TableBody"/>
              </w:pPr>
            </w:p>
          </w:tc>
        </w:tr>
        <w:tr>
          <w:tc>
            <w:tcPr>
              <w:tcW w:w="1885" w:type="dxa"/>
              <w:tcBorders>
                <w:bottom w:val="single" w:color="ff3300" w:sz="4" w:space="0"/>
              </w:tcBorders>
            </w:tcPr>
            <w:p>
              <w:pPr>
                <w:pStyle w:val="TableBody"/>
              </w:pPr>
              <w:r>
                <w:rPr/>
                <w:t xml:space="preserve">Day 2</w:t>
              </w:r>
            </w:p>
          </w:tc>
          <w:tc>
            <w:tcPr>
              <w:tcW w:w="5651" w:type="dxa"/>
              <w:tcBorders>
                <w:bottom w:val="single" w:color="ff3300" w:sz="4" w:space="0"/>
              </w:tcBorders>
            </w:tcPr>
            <w:p>
              <w:pPr>
                <w:pStyle w:val="TableBody"/>
              </w:pPr>
              <w:r>
                <w:rPr>
                  <w:b/>
                  <w:color w:themeColor="accent2"/>
                </w:rPr>
                <w:t xml:space="preserve">End of Itinerary</w:t>
              </w:r>
            </w:p>
          </w:tc>
          <w:tc>
            <w:tcPr>
              <w:tcW w:w="2930" w:type="dxa"/>
              <w:tcBorders>
                <w:bottom w:val="single" w:color="ff3300" w:sz="4" w:space="0"/>
              </w:tcBorders>
            </w:tcPr>
            <w:p>
              <w:pPr>
                <w:pStyle w:val="TableBody"/>
              </w:pPr>
            </w:p>
          </w:tc>
        </w:tr>
      </w:tblGrid>
    </w:tbl>
    <w:p>
      <w:pPr>
        <w:pStyle w:val="Spacer"/>
      </w:pPr>
    </w:p>
    <w:p>
      <w:pPr>
        <w:pStyle w:val="Heading1"/>
      </w:pPr>
      <w:r>
        <w:rPr/>
        <w:t xml:space="preserve">Daily Information</w:t>
      </w:r>
    </w:p>
    <w:p>
      <w:pPr>
        <w:pStyle w:val="Spacer"/>
      </w:pPr>
    </w:p>
    <w:p>
      <w:pPr>
        <w:jc w:val="distribute"/>
      </w:pPr>
      <w:r>
        <w:drawing>
          <wp:anchor distT="0" distB="0" distL="0" distR="0" simplePos="0" relativeHeight="251657215" behindDoc="0" locked="0" layoutInCell="1" allowOverlap="1">
            <wp:simplePos x="0" y="0"/>
            <wp:positionH relativeFrom="rightMargin">
              <wp:posOffset>-7559041</wp:posOffset>
            </wp:positionH>
            <wp:positionV relativeFrom="paragraph">
              <wp:posOffset>0</wp:posOffset>
            </wp:positionV>
            <wp:extent cx="7559041" cy="471678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9c79d129-7fa6-4a4e-9b7d-709e43fee703"/>
                    <a:stretch>
                      <a:fillRect/>
                    </a:stretch>
                  </pic:blipFill>
                  <pic:spPr>
                    <a:xfrm>
                      <a:off x="0" y="0"/>
                      <a:ext cx="7559041" cy="4716780"/>
                    </a:xfrm>
                    <a:prstGeom prst="rect">
                      <a:avLst/>
                    </a:prstGeom>
                  </pic:spPr>
                </pic:pic>
              </a:graphicData>
            </a:graphic>
          </wp:anchor>
        </w:drawing>
      </w:r>
    </w:p>
    <w:p>
      <w:pPr/>
      <w:r>
        <w:t xml:space="preserve">Set at the confluence of the Indian and Atlantic oceans and backed by the iconic Table Mountain, the bustling city of Cape Town presents an alluring combination of drawcards. Incredible powdery white beaches, highly acclaimed wine routes, and astonishingly beautiful mountain trails surround a cosmopolitan hub. This diverse metropolis is filled with superb shops and restaurants, extraordinary heritage monuments, a multitude of entertainment venues, and a spectacular, chic waterfront harbour. Highlights include the Zeitz Museum of Contemporary African Art; Table Mountain's jaw-dropping views; Boulders Beach, where penguins might swim right up to you in the warm Indian ocean waters; the Kirstenbosch Botanical Gardens, where you can walk along a treetop canopy among incredible native flora or watch an open-air concert at the base of the mountain; Robben Island, where visitors can see the cell where Nelson Mandela was imprisoned for 18 years; and many more.jhgvjmhvmhcmnbv bncmh</w:t>
      </w:r>
    </w:p>
    <w:p>
      <w:pPr/>
      <w:r>
        <w:t xml:space="preserve">Edith - Original description test - Updated today - Updated custom description  and Keba has added the description for her stuff </w:t>
      </w:r>
    </w:p>
    <w:p>
      <w:pPr>
        <w:pStyle w:val="Spacer"/>
      </w:pPr>
    </w:p>
    <w:p>
      <w:pPr>
        <w:jc w:val="distribute"/>
      </w:pPr>
      <w:r>
        <w:drawing>
          <wp:anchor distT="0" distB="0" distL="0" distR="0" simplePos="0" relativeHeight="251657215" behindDoc="0" locked="0" layoutInCell="1" allowOverlap="1">
            <wp:simplePos x="0" y="0"/>
            <wp:positionH relativeFrom="rightMargin">
              <wp:posOffset>-7559041</wp:posOffset>
            </wp:positionH>
            <wp:positionV relativeFrom="paragraph">
              <wp:posOffset>0</wp:posOffset>
            </wp:positionV>
            <wp:extent cx="7559041" cy="259080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047c0917-b0cf-440f-a3c0-c2b7184a30e2"/>
                    <a:stretch>
                      <a:fillRect/>
                    </a:stretch>
                  </pic:blipFill>
                  <pic:spPr>
                    <a:xfrm>
                      <a:off x="0" y="0"/>
                      <a:ext cx="7559041" cy="2590800"/>
                    </a:xfrm>
                    <a:prstGeom prst="rect">
                      <a:avLst/>
                    </a:prstGeom>
                  </pic:spPr>
                </pic:pic>
              </a:graphicData>
            </a:graphic>
          </wp:anchor>
        </w:drawing>
      </w:r>
    </w:p>
    <w:p>
      <w:pPr/>
      <w:r>
        <w:t xml:space="preserve">Experience the very best that South Africa has to offer when visiting Ellerman House. Surround yourself with national treasures, exceptional flavours, uninterrupted views and a refined atmosphere with sincere hospitality. With only 13 bedrooms and 2 private contemporary villas, Ellerman House excel at offering guests an intuitive and understated level of service.</w:t>
      </w:r>
    </w:p>
    <w:p>
      <w:pPr/>
      <w:r>
        <w:t xml:space="preserve">Integral to Ellerman House’s emphasis on sharing the best of what South Africa has to offer is its approach to gourmet food and fine wine. From the kitchen comes exceptional cuisine that reflects the best of local and seasonal flavours with superior provenance. The Ellerman House Wine Gallery, a spectacular cellar for a 9500-bottle wine collection, offers an interactive, experiential journey into the world of wine</w:t>
      </w:r>
    </w:p>
    <w:p>
      <w:pPr/>
      <w:r>
        <w:t xml:space="preserve">The Ellerman House Spa is a tranquil, nurturing environment dedicated to the rejuvenation of body, mind and soul. It specialises in cutting-edge massage techniques and anti-ageing beauty treatments.</w:t>
      </w:r>
    </w:p>
    <w:p>
      <w:pPr/>
      <w:r>
        <w:t xml:space="preserve">The Art collection spans original works from the turn of the last century to current contemporary art, a separate collection which is displayed in the Ellerman House Contemporary Art Gallery.</w:t>
      </w:r>
    </w:p>
    <w:p>
      <w:pPr/>
      <w:r>
        <w:t xml:space="preserve">Celebrate a nation by living in a home that exemplifies a country. Taste and embrace a culture. Allow yourself to be hosted by a family and tended by the best. An oasis in the heart of the mother city.</w:t>
      </w:r>
    </w:p>
    <w:p>
      <w:pPr/>
      <w:r>
        <w:t xml:space="preserve">  </w:t>
      </w:r>
    </w:p>
    <w:p>
      <w:pPr/>
      <w:r>
        <w:t xml:space="preserve">Edith - Do not override</w:t>
      </w:r>
    </w:p>
    <w:p>
      <w:pPr>
        <w:pStyle w:val="Hyperlink"/>
      </w:pPr>
      <w:hyperlink w:history="true" r:id="R04e59d2d5fb74921">
        <w:proofErr w:type="gramStart"/>
        <w:r>
          <w:rPr>
            <w:rStyle w:val="Hyperlink"/>
            <w:b/>
          </w:rPr>
          <w:t xml:space="preserve">View iBrochure &gt;</w:t>
        </w:r>
      </w:hyperlink>
    </w:p>
    <w:p>
      <w:pPr>
        <w:pStyle w:val="Spacer"/>
      </w:pPr>
    </w:p>
    <w:p>
      <w:pPr>
        <w:jc w:val="distribute"/>
      </w:pPr>
      <w:r>
        <w:drawing>
          <wp:anchor distT="0" distB="0" distL="0" distR="0" simplePos="0" relativeHeight="251657215" behindDoc="0" locked="0" layoutInCell="1" allowOverlap="1">
            <wp:simplePos x="0" y="0"/>
            <wp:positionH relativeFrom="rightMargin">
              <wp:posOffset>-7559041</wp:posOffset>
            </wp:positionH>
            <wp:positionV relativeFrom="paragraph">
              <wp:posOffset>0</wp:posOffset>
            </wp:positionV>
            <wp:extent cx="7559041" cy="89916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54e9a007-3d31-43f2-b8d0-081b70c0c77a"/>
                    <a:stretch>
                      <a:fillRect/>
                    </a:stretch>
                  </pic:blipFill>
                  <pic:spPr>
                    <a:xfrm>
                      <a:off x="0" y="0"/>
                      <a:ext cx="7559041" cy="899160"/>
                    </a:xfrm>
                    <a:prstGeom prst="rect">
                      <a:avLst/>
                    </a:prstGeom>
                  </pic:spPr>
                </pic:pic>
              </a:graphicData>
            </a:graphic>
          </wp:anchor>
        </w:drawing>
      </w:r>
    </w:p>
    <w:p/>
    <w:p>
      <w:pPr>
        <w:pStyle w:val="Heading1"/>
      </w:pPr>
      <w:r>
        <w:rPr/>
        <w:t xml:space="preserve">Urgent Contacts</w:t>
      </w:r>
    </w:p>
    <w:tbl>
      <w:tblPr>
        <w:tblpPr w:leftFromText="180" w:rightFromText="180" w:vertAnchor="text" w:tblpXSpec="center" w:tblpY="2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true" w:lastRow="false" w:firstColumn="false" w:lastColumn="false" w:noHBand="false" w:noVBand="true"/>
      </w:tblPr>
      <w:tblGrid>
        <w:gridCol w:w="3490"/>
        <w:gridCol w:w="3488"/>
        <w:gridCol w:w="3488"/>
        <w:tr>
          <w:tc>
            <w:tcPr>
              <w:tcW w:w="3490" w:type="dxa"/>
              <w:tcBorders>
                <w:top w:val="single" w:color="ff3300" w:sz="18" w:space="0"/>
                <w:bottom w:val="single" w:color="ff3300" w:sz="18" w:space="0"/>
              </w:tcBorders>
            </w:tcPr>
            <w:p>
              <w:pPr>
                <w:pStyle w:val="TableHeading"/>
              </w:pPr>
              <w:r>
                <w:rPr>
                  <w:b/>
                </w:rPr>
                <w:t xml:space="preserve">Contact Person</w:t>
              </w:r>
            </w:p>
          </w:tc>
          <w:tc>
            <w:tcPr>
              <w:tcW w:w="3488" w:type="dxa"/>
              <w:tcBorders>
                <w:top w:val="single" w:color="ff3300" w:sz="18" w:space="0"/>
                <w:bottom w:val="single" w:color="ff3300" w:sz="18" w:space="0"/>
              </w:tcBorders>
            </w:tcPr>
            <w:p>
              <w:pPr>
                <w:pStyle w:val="TableHeading"/>
              </w:pPr>
              <w:r>
                <w:rPr>
                  <w:b/>
                </w:rPr>
                <w:t xml:space="preserve">Email Address</w:t>
              </w:r>
            </w:p>
          </w:tc>
          <w:tc>
            <w:tcPr>
              <w:tcW w:w="3488" w:type="dxa"/>
              <w:tcBorders>
                <w:top w:val="single" w:color="ff3300" w:sz="18" w:space="0"/>
                <w:bottom w:val="single" w:color="ff3300" w:sz="18" w:space="0"/>
              </w:tcBorders>
            </w:tcPr>
            <w:p>
              <w:pPr>
                <w:pStyle w:val="TableHeading"/>
              </w:pPr>
              <w:r>
                <w:rPr>
                  <w:b/>
                </w:rPr>
                <w:t xml:space="preserve">Telephone</w:t>
              </w:r>
            </w:p>
          </w:tc>
        </w:tr>
        <w:tr>
          <w:tc>
            <w:tcPr>
              <w:tcW w:w="3490" w:type="dxa"/>
            </w:tcPr>
            <w:p>
              <w:pPr>
                <w:pStyle w:val="TableBody"/>
              </w:pPr>
              <w:r>
                <w:rPr/>
                <w:t xml:space="preserve">Wetu - Kebaabetswe Sepanya</w:t>
              </w:r>
            </w:p>
          </w:tc>
          <w:tc>
            <w:tcPr>
              <w:tcW w:w="3488" w:type="dxa"/>
            </w:tcPr>
            <w:p>
              <w:pPr>
                <w:pStyle w:val="TableBody"/>
              </w:pPr>
              <w:r>
                <w:rPr/>
                <w:t xml:space="preserve">kebas@wetu.com</w:t>
              </w:r>
            </w:p>
          </w:tc>
          <w:tc>
            <w:tcPr>
              <w:tcW w:w="3488" w:type="dxa"/>
            </w:tcPr>
            <w:p>
              <w:pPr>
                <w:pStyle w:val="TableBody"/>
              </w:pPr>
              <w:r>
                <w:rPr/>
                <w:t xml:space="preserve">+27 21 674 5390</w:t>
              </w:r>
            </w:p>
          </w:tc>
        </w:tr>
        <w:tr>
          <w:tc>
            <w:tcPr>
              <w:tcW w:w="3490" w:type="dxa"/>
            </w:tcPr>
            <w:p>
              <w:pPr>
                <w:pStyle w:val="TableBody"/>
              </w:pPr>
              <w:r>
                <w:rPr/>
                <w:t xml:space="preserve">Wetu - Emergency Contact</w:t>
              </w:r>
            </w:p>
          </w:tc>
          <w:tc>
            <w:tcPr>
              <w:tcW w:w="3488" w:type="dxa"/>
            </w:tcPr>
            <w:p>
              <w:pPr>
                <w:pStyle w:val="TableBody"/>
              </w:pPr>
            </w:p>
          </w:tc>
          <w:tc>
            <w:tcPr>
              <w:tcW w:w="3488" w:type="dxa"/>
            </w:tcPr>
            <w:p>
              <w:pPr>
                <w:pStyle w:val="TableBody"/>
              </w:pPr>
              <w:r>
                <w:rPr/>
                <w:t xml:space="preserve">+27 21 674 5391</w:t>
              </w:r>
            </w:p>
          </w:tc>
        </w:tr>
      </w:tblGrid>
    </w:tbl>
    <w:p/>
    <w:p>
      <w:pPr>
        <w:pStyle w:val="Heading1"/>
      </w:pPr>
      <w:r>
        <w:rPr/>
        <w:t xml:space="preserve">Service Providers</w:t>
      </w:r>
    </w:p>
    <w:tbl>
      <w:tblPr>
        <w:tblpPr w:leftFromText="180" w:rightFromText="180" w:vertAnchor="text" w:tblpY="2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true" w:lastRow="false" w:firstColumn="false" w:lastColumn="false" w:noHBand="false" w:noVBand="true"/>
      </w:tblPr>
      <w:tblGrid>
        <w:gridCol w:w="5233"/>
        <w:gridCol w:w="5233"/>
        <w:tr>
          <w:tc>
            <w:tcPr>
              <w:tcW w:w="10466" w:type="dxa"/>
              <w:gridSpan w:val="3"/>
              <w:tcBorders>
                <w:bottom w:val="single" w:color="ff3300" w:sz="4" w:space="0"/>
              </w:tcBorders>
            </w:tcPr>
            <w:p>
              <w:pPr>
                <w:pStyle w:val="Heading4Table"/>
              </w:pPr>
              <w:r>
                <w:rPr/>
                <w:t xml:space="preserve">Ellerman House</w:t>
              </w:r>
            </w:p>
          </w:tc>
        </w:tr>
        <w:tr>
          <w:tc>
            <w:tcPr>
              <w:tcW w:w="5233" w:type="dxa"/>
            </w:tcPr>
            <w:p>
              <w:pPr>
                <w:pStyle w:val="TableBody"/>
              </w:pPr>
              <w:r>
                <w:rPr>
                  <w:b/>
                </w:rPr>
                <w:t xml:space="preserve">Address</w:t>
              </w:r>
            </w:p>
            <w:p>
              <w:pPr>
                <w:pStyle w:val="TableBody"/>
              </w:pPr>
              <w:r>
                <w:rPr/>
                <w:t xml:space="preserve">180 Kloof Road,
</w:t>
              </w:r>
              <w:br w:type="textWrapping"/>
              <w:r>
                <w:rPr/>
                <w:t xml:space="preserve">Bantry Bay, 
</w:t>
              </w:r>
              <w:br w:type="textWrapping"/>
              <w:r>
                <w:rPr/>
                <w:t xml:space="preserve">8005
</w:t>
              </w:r>
              <w:br w:type="textWrapping"/>
              <w:r>
                <w:rPr/>
                <w:t xml:space="preserve">Cape Town, 
</w:t>
              </w:r>
              <w:br w:type="textWrapping"/>
              <w:r>
                <w:rPr/>
                <w:t xml:space="preserve">South Africa</w:t>
              </w:r>
            </w:p>
          </w:tc>
          <w:tc>
            <w:tcPr>
              <w:tcW w:w="5233" w:type="dxa"/>
            </w:tcPr>
            <w:p>
              <w:pPr>
                <w:pStyle w:val="TableBody"/>
              </w:pPr>
              <w:r>
                <w:rPr>
                  <w:b/>
                </w:rPr>
                <w:t xml:space="preserve">Contact Numbers</w:t>
              </w:r>
            </w:p>
            <w:p>
              <w:pPr>
                <w:pStyle w:val="TableBody"/>
              </w:pPr>
              <w:r>
                <w:rPr/>
                <w:t xml:space="preserve">Front Desk: +27 21 430 3200</w:t>
              </w:r>
            </w:p>
          </w:tc>
        </w:tr>
      </w:tblGrid>
    </w:tbl>
    <w:p/>
    <w:p>
      <w:pPr>
        <w:pStyle w:val="Heading1"/>
      </w:pPr>
      <w:r>
        <w:rPr/>
        <w:t xml:space="preserve">Travel Information</w:t>
      </w:r>
    </w:p>
    <w:p>
      <w:pPr>
        <w:pStyle w:val="Heading2"/>
      </w:pPr>
      <w:r>
        <w:rPr>
          <w:rStyle w:val="Heading3Char"/>
          <w:b/>
          <w:color w:themeColor="accent2"/>
          <w:position w:val="6"/>
        </w:rPr>
        <w:t xml:space="preserve">|</w:t>
      </w:r>
      <w:r>
        <w:tab/>
      </w:r>
      <w:r>
        <w:rPr/>
        <w:t xml:space="preserve">Travel Guidance</w:t>
      </w:r>
    </w:p>
    <w:p>
      <w:pPr>
        <w:pStyle w:val="IndentNormal"/>
      </w:pPr>
      <w:r>
        <w:t xml:space="preserve">Traveling and testing is fun </w:t>
      </w:r>
    </w:p>
    <w:p/>
    <w:p>
      <w:pPr>
        <w:pStyle w:val="Heading1"/>
      </w:pPr>
      <w:r>
        <w:rPr/>
        <w:t xml:space="preserve">Terms and Conditions</w:t>
      </w:r>
    </w:p>
    <w:p>
      <w:pPr>
        <w:pStyle w:val="Heading2"/>
      </w:pPr>
      <w:r>
        <w:rPr>
          <w:rStyle w:val="Heading3Char"/>
          <w:b/>
          <w:color w:themeColor="accent2"/>
          <w:position w:val="6"/>
        </w:rPr>
        <w:t xml:space="preserve">|</w:t>
      </w:r>
      <w:r>
        <w:tab/>
      </w:r>
      <w:r>
        <w:rPr/>
        <w:t xml:space="preserve">Wetu Terms and Conditions</w:t>
      </w:r>
    </w:p>
    <w:p>
      <w:pPr>
        <w:pStyle w:val="IndentNormal"/>
      </w:pPr>
      <w:r>
        <w:t xml:space="preserve">Custom Terms and Conditions text</w:t>
      </w:r>
    </w:p>
    <w:sectPr w:rsidRPr="00F92971" w:rsidR="00857E2D" w:rsidSect="00FB1846">
      <w:footerReference w:type="even" r:id="rId9"/>
      <w:footerReference w:type="default" r:id="rId10"/>
      <w:footerReference w:type="first" r:id="rId12"/>
      <w:pgSz w:w="11906" w:h="16838"/>
      <w:pgMar w:top="720" w:right="720" w:bottom="720" w:left="720" w:header="708" w:footer="708" w:gutter="0"/>
      <w:cols w:space="708"/>
      <w:docGrid w:linePitch="360"/>
      <w:pgNumType w:start="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9F9EC" w14:textId="77777777" w:rsidR="00CB77DC" w:rsidRDefault="00CB77DC" w:rsidP="000B613D">
      <w:pPr>
        <w:spacing w:after="0" w:line="240" w:lineRule="auto"/>
      </w:pPr>
      <w:r>
        <w:separator/>
      </w:r>
    </w:p>
  </w:endnote>
  <w:endnote w:type="continuationSeparator" w:id="0">
    <w:p w14:paraId="5F0DE73C" w14:textId="77777777" w:rsidR="00CB77DC" w:rsidRDefault="00CB77DC" w:rsidP="000B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A8EEB" w14:textId="77777777" w:rsidR="00870551" w:rsidRDefault="00870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B000E" w14:textId="77777777" w:rsidR="00870551" w:rsidRDefault="00870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1A184" w14:textId="77777777" w:rsidR="00870551" w:rsidRDefault="00870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B8082" w14:textId="77777777" w:rsidR="00CB77DC" w:rsidRDefault="00CB77DC" w:rsidP="000B613D">
      <w:pPr>
        <w:spacing w:after="0" w:line="240" w:lineRule="auto"/>
      </w:pPr>
      <w:r>
        <w:separator/>
      </w:r>
    </w:p>
  </w:footnote>
  <w:footnote w:type="continuationSeparator" w:id="0">
    <w:p w14:paraId="6AEE7FCF" w14:textId="77777777" w:rsidR="00CB77DC" w:rsidRDefault="00CB77DC" w:rsidP="000B61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F5D6F"/>
    <w:multiLevelType w:val="hybridMultilevel"/>
    <w:tmpl w:val="392A87A8"/>
    <w:lvl w:ilvl="0" w:tplc="1C09000F">
      <w:start w:val="1"/>
      <w:numFmt w:val="decimal"/>
      <w:lvlText w:val="%1."/>
      <w:lvlJc w:val="left"/>
      <w:pPr>
        <w:ind w:left="720" w:hanging="360"/>
      </w:pPr>
      <w:rPr>
        <w:color w:val="18A528" w:themeColor="accent2"/>
      </w:rPr>
    </w:lvl>
    <w:lvl w:ilvl="1" w:tplc="1C09000F">
      <w:start w:val="1"/>
      <w:numFmt w:val="decimal"/>
      <w:lvlText w:val="%2."/>
      <w:lvlJc w:val="left"/>
      <w:pPr>
        <w:ind w:left="1440" w:hanging="360"/>
      </w:pPr>
      <w:rPr>
        <w:color w:val="18A528" w:themeColor="accent2"/>
      </w:rPr>
    </w:lvl>
    <w:lvl w:ilvl="2" w:tplc="1AF6BD1E">
      <w:start w:val="1"/>
      <w:numFmt w:val="decimal"/>
      <w:lvlText w:val="%3."/>
      <w:lvlJc w:val="left"/>
      <w:pPr>
        <w:ind w:left="2342" w:hanging="362"/>
      </w:pPr>
      <w:rPr>
        <w:rFonts w:hint="default"/>
        <w:color w:val="18A528" w:themeColor="accent2"/>
      </w:rPr>
    </w:lvl>
    <w:lvl w:ilvl="3" w:tplc="1C09000F">
      <w:start w:val="1"/>
      <w:numFmt w:val="decimal"/>
      <w:lvlText w:val="%4."/>
      <w:lvlJc w:val="left"/>
      <w:pPr>
        <w:ind w:left="2880" w:hanging="360"/>
      </w:pPr>
      <w:rPr>
        <w:color w:val="18A528" w:themeColor="accent2"/>
      </w:rPr>
    </w:lvl>
    <w:lvl w:ilvl="4" w:tplc="1C09000F">
      <w:start w:val="1"/>
      <w:numFmt w:val="decimal"/>
      <w:lvlText w:val="%5."/>
      <w:lvlJc w:val="left"/>
      <w:pPr>
        <w:ind w:left="3600" w:hanging="360"/>
      </w:pPr>
      <w:rPr>
        <w:color w:val="18A528" w:themeColor="accent2"/>
      </w:rPr>
    </w:lvl>
    <w:lvl w:ilvl="5" w:tplc="F6F6FF12">
      <w:start w:val="1"/>
      <w:numFmt w:val="decimal"/>
      <w:lvlText w:val="%6."/>
      <w:lvlJc w:val="left"/>
      <w:pPr>
        <w:ind w:left="4497" w:hanging="357"/>
      </w:pPr>
      <w:rPr>
        <w:rFonts w:hint="default"/>
        <w:color w:val="18A528" w:themeColor="accent2"/>
      </w:rPr>
    </w:lvl>
    <w:lvl w:ilvl="6" w:tplc="1C09000F">
      <w:start w:val="1"/>
      <w:numFmt w:val="decimal"/>
      <w:lvlText w:val="%7."/>
      <w:lvlJc w:val="left"/>
      <w:pPr>
        <w:ind w:left="5040" w:hanging="360"/>
      </w:pPr>
      <w:rPr>
        <w:color w:val="18A528" w:themeColor="accent2"/>
      </w:rPr>
    </w:lvl>
    <w:lvl w:ilvl="7" w:tplc="1C09000F">
      <w:start w:val="1"/>
      <w:numFmt w:val="decimal"/>
      <w:lvlText w:val="%8."/>
      <w:lvlJc w:val="left"/>
      <w:pPr>
        <w:ind w:left="5760" w:hanging="360"/>
      </w:pPr>
      <w:rPr>
        <w:color w:val="18A528" w:themeColor="accent2"/>
      </w:rPr>
    </w:lvl>
    <w:lvl w:ilvl="8" w:tplc="14B6C760">
      <w:start w:val="1"/>
      <w:numFmt w:val="decimal"/>
      <w:lvlText w:val="%9."/>
      <w:lvlJc w:val="left"/>
      <w:pPr>
        <w:ind w:left="6657" w:hanging="357"/>
      </w:pPr>
      <w:rPr>
        <w:rFonts w:hint="default"/>
        <w:color w:val="18A528" w:themeColor="accent2"/>
      </w:rPr>
    </w:lvl>
  </w:abstractNum>
  <w:abstractNum w:abstractNumId="1" w15:restartNumberingAfterBreak="0">
    <w:nsid w:val="42E178E9"/>
    <w:multiLevelType w:val="hybridMultilevel"/>
    <w:tmpl w:val="AB58F664"/>
    <w:lvl w:ilvl="0" w:tplc="1C090001">
      <w:start w:val="1"/>
      <w:numFmt w:val="bullet"/>
      <w:lvlText w:val=""/>
      <w:lvlJc w:val="left"/>
      <w:pPr>
        <w:ind w:left="720" w:hanging="360"/>
      </w:pPr>
      <w:rPr>
        <w:rFonts w:hint="default" w:ascii="Symbol" w:hAnsi="Symbol"/>
        <w:color w:val="18A528" w:themeColor="accent2"/>
      </w:rPr>
    </w:lvl>
    <w:lvl w:ilvl="1" w:tplc="1C090003" w:tentative="1">
      <w:start w:val="1"/>
      <w:numFmt w:val="bullet"/>
      <w:lvlText w:val="o"/>
      <w:lvlJc w:val="left"/>
      <w:pPr>
        <w:ind w:left="1440" w:hanging="360"/>
      </w:pPr>
      <w:rPr>
        <w:rFonts w:hint="default" w:ascii="Courier New" w:hAnsi="Courier New" w:cs="Courier New"/>
        <w:color w:val="18A528" w:themeColor="accent2"/>
      </w:rPr>
    </w:lvl>
    <w:lvl w:ilvl="2" w:tplc="1C090005" w:tentative="1">
      <w:start w:val="1"/>
      <w:numFmt w:val="bullet"/>
      <w:lvlText w:val=""/>
      <w:lvlJc w:val="left"/>
      <w:pPr>
        <w:ind w:left="2160" w:hanging="360"/>
      </w:pPr>
      <w:rPr>
        <w:rFonts w:hint="default" w:ascii="Wingdings" w:hAnsi="Wingdings"/>
        <w:color w:val="18A528" w:themeColor="accent2"/>
      </w:rPr>
    </w:lvl>
    <w:lvl w:ilvl="3" w:tplc="1C090001" w:tentative="1">
      <w:start w:val="1"/>
      <w:numFmt w:val="bullet"/>
      <w:lvlText w:val=""/>
      <w:lvlJc w:val="left"/>
      <w:pPr>
        <w:ind w:left="2880" w:hanging="360"/>
      </w:pPr>
      <w:rPr>
        <w:rFonts w:hint="default" w:ascii="Symbol" w:hAnsi="Symbol"/>
        <w:color w:val="18A528" w:themeColor="accent2"/>
      </w:rPr>
    </w:lvl>
    <w:lvl w:ilvl="4" w:tplc="1C090003" w:tentative="1">
      <w:start w:val="1"/>
      <w:numFmt w:val="bullet"/>
      <w:lvlText w:val="o"/>
      <w:lvlJc w:val="left"/>
      <w:pPr>
        <w:ind w:left="3600" w:hanging="360"/>
      </w:pPr>
      <w:rPr>
        <w:rFonts w:hint="default" w:ascii="Courier New" w:hAnsi="Courier New" w:cs="Courier New"/>
        <w:color w:val="18A528" w:themeColor="accent2"/>
      </w:rPr>
    </w:lvl>
    <w:lvl w:ilvl="5" w:tplc="1C090005" w:tentative="1">
      <w:start w:val="1"/>
      <w:numFmt w:val="bullet"/>
      <w:lvlText w:val=""/>
      <w:lvlJc w:val="left"/>
      <w:pPr>
        <w:ind w:left="4320" w:hanging="360"/>
      </w:pPr>
      <w:rPr>
        <w:rFonts w:hint="default" w:ascii="Wingdings" w:hAnsi="Wingdings"/>
        <w:color w:val="18A528" w:themeColor="accent2"/>
      </w:rPr>
    </w:lvl>
    <w:lvl w:ilvl="6" w:tplc="1C090001" w:tentative="1">
      <w:start w:val="1"/>
      <w:numFmt w:val="bullet"/>
      <w:lvlText w:val=""/>
      <w:lvlJc w:val="left"/>
      <w:pPr>
        <w:ind w:left="5040" w:hanging="360"/>
      </w:pPr>
      <w:rPr>
        <w:rFonts w:hint="default" w:ascii="Symbol" w:hAnsi="Symbol"/>
        <w:color w:val="18A528" w:themeColor="accent2"/>
      </w:rPr>
    </w:lvl>
    <w:lvl w:ilvl="7" w:tplc="1C090003" w:tentative="1">
      <w:start w:val="1"/>
      <w:numFmt w:val="bullet"/>
      <w:lvlText w:val="o"/>
      <w:lvlJc w:val="left"/>
      <w:pPr>
        <w:ind w:left="5760" w:hanging="360"/>
      </w:pPr>
      <w:rPr>
        <w:rFonts w:hint="default" w:ascii="Courier New" w:hAnsi="Courier New" w:cs="Courier New"/>
        <w:color w:val="18A528" w:themeColor="accent2"/>
      </w:rPr>
    </w:lvl>
    <w:lvl w:ilvl="8" w:tplc="1C090005" w:tentative="1">
      <w:start w:val="1"/>
      <w:numFmt w:val="bullet"/>
      <w:lvlText w:val=""/>
      <w:lvlJc w:val="left"/>
      <w:pPr>
        <w:ind w:left="6480" w:hanging="360"/>
      </w:pPr>
      <w:rPr>
        <w:rFonts w:hint="default" w:ascii="Wingdings" w:hAnsi="Wingdings"/>
        <w:color w:val="18A528" w:themeColor="accent2"/>
      </w:rPr>
    </w:lvl>
  </w:abstractNum>
  <w:abstractNum w:abstractNumId="2" w15:restartNumberingAfterBreak="0">
    <w:nsid w:val="4B2D4535"/>
    <w:multiLevelType w:val="hybridMultilevel"/>
    <w:tmpl w:val="A31288CA"/>
    <w:lvl w:ilvl="0" w:tplc="1C090001">
      <w:start w:val="1"/>
      <w:numFmt w:val="bullet"/>
      <w:lvlText w:val=""/>
      <w:lvlJc w:val="left"/>
      <w:pPr>
        <w:ind w:left="720" w:hanging="360"/>
      </w:pPr>
      <w:rPr>
        <w:rFonts w:hint="default" w:ascii="Symbol" w:hAnsi="Symbol"/>
        <w:color w:val="18A528" w:themeColor="accent2"/>
      </w:rPr>
    </w:lvl>
    <w:lvl w:ilvl="1" w:tplc="1C090003">
      <w:start w:val="1"/>
      <w:numFmt w:val="bullet"/>
      <w:lvlText w:val="o"/>
      <w:lvlJc w:val="left"/>
      <w:pPr>
        <w:ind w:left="1440" w:hanging="360"/>
      </w:pPr>
      <w:rPr>
        <w:rFonts w:hint="default" w:ascii="Courier New" w:hAnsi="Courier New" w:cs="Courier New"/>
        <w:color w:val="18A528" w:themeColor="accent2"/>
      </w:rPr>
    </w:lvl>
    <w:lvl w:ilvl="2" w:tplc="1C090005">
      <w:start w:val="1"/>
      <w:numFmt w:val="bullet"/>
      <w:lvlText w:val=""/>
      <w:lvlJc w:val="left"/>
      <w:pPr>
        <w:ind w:left="2160" w:hanging="360"/>
      </w:pPr>
      <w:rPr>
        <w:rFonts w:hint="default" w:ascii="Wingdings" w:hAnsi="Wingdings"/>
        <w:color w:val="18A528" w:themeColor="accent2"/>
      </w:rPr>
    </w:lvl>
    <w:lvl w:ilvl="3" w:tplc="1C090001">
      <w:start w:val="1"/>
      <w:numFmt w:val="bullet"/>
      <w:lvlText w:val=""/>
      <w:lvlJc w:val="left"/>
      <w:pPr>
        <w:ind w:left="2880" w:hanging="360"/>
      </w:pPr>
      <w:rPr>
        <w:rFonts w:hint="default" w:ascii="Symbol" w:hAnsi="Symbol"/>
        <w:color w:val="18A528" w:themeColor="accent2"/>
      </w:rPr>
    </w:lvl>
    <w:lvl w:ilvl="4" w:tplc="1C090003">
      <w:start w:val="1"/>
      <w:numFmt w:val="bullet"/>
      <w:lvlText w:val="o"/>
      <w:lvlJc w:val="left"/>
      <w:pPr>
        <w:ind w:left="3600" w:hanging="360"/>
      </w:pPr>
      <w:rPr>
        <w:rFonts w:hint="default" w:ascii="Courier New" w:hAnsi="Courier New" w:cs="Courier New"/>
        <w:color w:val="18A528" w:themeColor="accent2"/>
      </w:rPr>
    </w:lvl>
    <w:lvl w:ilvl="5" w:tplc="1C090005">
      <w:start w:val="1"/>
      <w:numFmt w:val="bullet"/>
      <w:lvlText w:val=""/>
      <w:lvlJc w:val="left"/>
      <w:pPr>
        <w:ind w:left="4320" w:hanging="360"/>
      </w:pPr>
      <w:rPr>
        <w:rFonts w:hint="default" w:ascii="Wingdings" w:hAnsi="Wingdings"/>
        <w:color w:val="18A528" w:themeColor="accent2"/>
      </w:rPr>
    </w:lvl>
    <w:lvl w:ilvl="6" w:tplc="1C090001">
      <w:start w:val="1"/>
      <w:numFmt w:val="bullet"/>
      <w:lvlText w:val=""/>
      <w:lvlJc w:val="left"/>
      <w:pPr>
        <w:ind w:left="5040" w:hanging="360"/>
      </w:pPr>
      <w:rPr>
        <w:rFonts w:hint="default" w:ascii="Symbol" w:hAnsi="Symbol"/>
        <w:color w:val="18A528" w:themeColor="accent2"/>
      </w:rPr>
    </w:lvl>
    <w:lvl w:ilvl="7" w:tplc="1C090003">
      <w:start w:val="1"/>
      <w:numFmt w:val="bullet"/>
      <w:lvlText w:val="o"/>
      <w:lvlJc w:val="left"/>
      <w:pPr>
        <w:ind w:left="5760" w:hanging="360"/>
      </w:pPr>
      <w:rPr>
        <w:rFonts w:hint="default" w:ascii="Courier New" w:hAnsi="Courier New" w:cs="Courier New"/>
        <w:color w:val="18A528" w:themeColor="accent2"/>
      </w:rPr>
    </w:lvl>
    <w:lvl w:ilvl="8" w:tplc="1C090005">
      <w:start w:val="1"/>
      <w:numFmt w:val="bullet"/>
      <w:lvlText w:val=""/>
      <w:lvlJc w:val="left"/>
      <w:pPr>
        <w:ind w:left="6480" w:hanging="360"/>
      </w:pPr>
      <w:rPr>
        <w:rFonts w:hint="default" w:ascii="Wingdings" w:hAnsi="Wingdings"/>
        <w:color w:val="18A528" w:themeColor="accent2"/>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1846"/>
    <w:rsid w:val="000B613D"/>
    <w:rsid w:val="000C0001"/>
    <w:rsid w:val="0014612A"/>
    <w:rsid w:val="001778CD"/>
    <w:rsid w:val="001A6959"/>
    <w:rsid w:val="00202953"/>
    <w:rsid w:val="00216D8B"/>
    <w:rsid w:val="00244EB5"/>
    <w:rsid w:val="00294316"/>
    <w:rsid w:val="00296446"/>
    <w:rsid w:val="0038194C"/>
    <w:rsid w:val="003B4DA8"/>
    <w:rsid w:val="003C2AB9"/>
    <w:rsid w:val="003D041A"/>
    <w:rsid w:val="003F7494"/>
    <w:rsid w:val="00426778"/>
    <w:rsid w:val="00446B02"/>
    <w:rsid w:val="00474B6D"/>
    <w:rsid w:val="0049211D"/>
    <w:rsid w:val="00495AD0"/>
    <w:rsid w:val="004A0CBF"/>
    <w:rsid w:val="004B69A2"/>
    <w:rsid w:val="005D251D"/>
    <w:rsid w:val="006168A8"/>
    <w:rsid w:val="006426A6"/>
    <w:rsid w:val="006B651D"/>
    <w:rsid w:val="006E396C"/>
    <w:rsid w:val="006E3C15"/>
    <w:rsid w:val="006E78DA"/>
    <w:rsid w:val="007349DE"/>
    <w:rsid w:val="00752D18"/>
    <w:rsid w:val="008145B9"/>
    <w:rsid w:val="00831CD8"/>
    <w:rsid w:val="0084510E"/>
    <w:rsid w:val="00857E2D"/>
    <w:rsid w:val="00870551"/>
    <w:rsid w:val="00945C7A"/>
    <w:rsid w:val="0096118A"/>
    <w:rsid w:val="00965BC0"/>
    <w:rsid w:val="009A576A"/>
    <w:rsid w:val="009C095D"/>
    <w:rsid w:val="009D3722"/>
    <w:rsid w:val="009D6F56"/>
    <w:rsid w:val="00A475ED"/>
    <w:rsid w:val="00A610D9"/>
    <w:rsid w:val="00A81833"/>
    <w:rsid w:val="00AE667C"/>
    <w:rsid w:val="00BC18D3"/>
    <w:rsid w:val="00BE5DE9"/>
    <w:rsid w:val="00C76E89"/>
    <w:rsid w:val="00CB77DC"/>
    <w:rsid w:val="00D5347C"/>
    <w:rsid w:val="00D901E9"/>
    <w:rsid w:val="00D96B19"/>
    <w:rsid w:val="00DD12FE"/>
    <w:rsid w:val="00DE111D"/>
    <w:rsid w:val="00E16430"/>
    <w:rsid w:val="00E34B8A"/>
    <w:rsid w:val="00E63766"/>
    <w:rsid w:val="00F64EE4"/>
    <w:rsid w:val="00F92971"/>
    <w:rsid w:val="00FB1846"/>
    <w:rsid w:val="00FD4D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F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pPr>
      <w:jc w:val="both"/>
    </w:pPr>
  </w:style>
  <w:style w:type="paragraph" w:styleId="Heading1">
    <w:name w:val="heading 1"/>
    <w:basedOn w:val="Normal"/>
    <w:next w:val="Normal"/>
    <w:link w:val="Heading1Char"/>
    <w:uiPriority w:val="9"/>
    <w:qFormat/>
    <w:rsid w:val="005D251D"/>
    <w:pPr>
      <w:keepNext/>
      <w:keepLines/>
      <w:spacing w:after="0"/>
      <w:jc w:val="left"/>
      <w:outlineLvl w:val="0"/>
    </w:pPr>
    <w:rPr>
      <w:rFonts w:asciiTheme="majorHAnsi" w:hAnsiTheme="majorHAnsi" w:eastAsiaTheme="majorEastAsia" w:cstheme="majorBidi"/>
      <w:b/>
      <w:bCs/>
      <w:color w:val="FF3300" w:themeColor="accent1"/>
      <w:sz w:val="52"/>
      <w:szCs w:val="28"/>
    </w:rPr>
  </w:style>
  <w:style w:type="paragraph" w:styleId="Heading2">
    <w:name w:val="heading 2"/>
    <w:basedOn w:val="Normal"/>
    <w:next w:val="Normal"/>
    <w:link w:val="Heading2Char"/>
    <w:uiPriority w:val="9"/>
    <w:unhideWhenUsed/>
    <w:qFormat/>
    <w:rsid w:val="00752D18"/>
    <w:pPr>
      <w:keepNext/>
      <w:keepLines/>
      <w:tabs>
        <w:tab w:val="left" w:pos="227"/>
      </w:tabs>
      <w:spacing w:before="200" w:after="0"/>
      <w:ind w:left="227" w:hanging="227"/>
      <w:jc w:val="left"/>
      <w:outlineLvl w:val="1"/>
    </w:pPr>
    <w:rPr>
      <w:rFonts w:asciiTheme="majorHAnsi" w:hAnsiTheme="majorHAnsi" w:eastAsiaTheme="majorEastAsia" w:cstheme="majorBidi"/>
      <w:b/>
      <w:bCs/>
      <w:color w:val="000000" w:themeColor="text1"/>
      <w:sz w:val="40"/>
      <w:szCs w:val="26"/>
    </w:rPr>
  </w:style>
  <w:style w:type="paragraph" w:styleId="Heading3">
    <w:name w:val="heading 3"/>
    <w:basedOn w:val="Normal"/>
    <w:next w:val="IndentNormal"/>
    <w:link w:val="Heading3Char"/>
    <w:uiPriority w:val="9"/>
    <w:unhideWhenUsed/>
    <w:qFormat/>
    <w:rsid w:val="00752D18"/>
    <w:pPr>
      <w:keepNext/>
      <w:keepLines/>
      <w:tabs>
        <w:tab w:val="left" w:pos="227"/>
      </w:tabs>
      <w:spacing w:before="200" w:after="0"/>
      <w:ind w:left="227" w:hanging="227"/>
      <w:outlineLvl w:val="2"/>
    </w:pPr>
    <w:rPr>
      <w:rFonts w:asciiTheme="majorHAnsi" w:hAnsiTheme="majorHAnsi" w:eastAsiaTheme="majorEastAsia" w:cstheme="majorBidi"/>
      <w:b/>
      <w:bCs/>
      <w:color w:val="000000" w:themeColor="text1"/>
      <w:sz w:val="32"/>
    </w:rPr>
  </w:style>
  <w:style w:type="paragraph" w:styleId="Heading4">
    <w:name w:val="heading 4"/>
    <w:basedOn w:val="Normal"/>
    <w:next w:val="Normal"/>
    <w:link w:val="Heading4Char"/>
    <w:uiPriority w:val="9"/>
    <w:unhideWhenUsed/>
    <w:qFormat/>
    <w:rsid w:val="0049211D"/>
    <w:pPr>
      <w:keepNext/>
      <w:keepLines/>
      <w:spacing w:before="0" w:after="0"/>
      <w:ind w:left="227"/>
      <w:outlineLvl w:val="3"/>
    </w:pPr>
    <w:rPr>
      <w:rFonts w:asciiTheme="majorHAnsi" w:hAnsiTheme="majorHAnsi" w:eastAsiaTheme="majorEastAsia" w:cstheme="majorBidi"/>
      <w:b/>
      <w:bCs/>
      <w:iCs/>
      <w:color w:val="18A528" w:themeColor="accent2"/>
      <w:sz w:val="26"/>
    </w:rPr>
  </w:style>
  <w:style w:type="paragraph" w:styleId="Heading5">
    <w:name w:val="heading 5"/>
    <w:basedOn w:val="Normal"/>
    <w:next w:val="Normal"/>
    <w:link w:val="Heading5Char"/>
    <w:uiPriority w:val="9"/>
    <w:unhideWhenUsed/>
    <w:qFormat/>
    <w:rsid w:val="0038194C"/>
    <w:pPr>
      <w:keepNext/>
      <w:keepLines/>
      <w:tabs>
        <w:tab w:val="left" w:pos="227"/>
      </w:tabs>
      <w:spacing w:before="0" w:after="0"/>
      <w:ind w:left="227" w:hanging="227"/>
      <w:outlineLvl w:val="4"/>
    </w:pPr>
    <w:rPr>
      <w:rFonts w:asciiTheme="majorHAnsi" w:hAnsiTheme="majorHAnsi" w:eastAsiaTheme="majorEastAsia" w:cstheme="majorBidi"/>
      <w:b/>
      <w:color w:val="000000" w:themeColor="text1"/>
      <w:sz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B613D"/>
    <w:pPr>
      <w:tabs>
        <w:tab w:val="center" w:pos="4513"/>
        <w:tab w:val="right" w:pos="9026"/>
      </w:tabs>
      <w:spacing w:after="0" w:line="240" w:lineRule="auto"/>
    </w:pPr>
  </w:style>
  <w:style w:type="character" w:styleId="HeaderChar" w:customStyle="1">
    <w:name w:val="Header Char"/>
    <w:basedOn w:val="DefaultParagraphFont"/>
    <w:link w:val="Header"/>
    <w:uiPriority w:val="99"/>
    <w:rsid w:val="000B613D"/>
  </w:style>
  <w:style w:type="paragraph" w:styleId="Footer">
    <w:name w:val="footer"/>
    <w:basedOn w:val="Normal"/>
    <w:link w:val="FooterChar"/>
    <w:uiPriority w:val="99"/>
    <w:unhideWhenUsed/>
    <w:rsid w:val="000B613D"/>
    <w:pPr>
      <w:tabs>
        <w:tab w:val="center" w:pos="4513"/>
        <w:tab w:val="right" w:pos="9026"/>
      </w:tabs>
      <w:spacing w:after="0" w:line="240" w:lineRule="auto"/>
    </w:pPr>
  </w:style>
  <w:style w:type="character" w:styleId="FooterChar" w:customStyle="1">
    <w:name w:val="Footer Char"/>
    <w:basedOn w:val="DefaultParagraphFont"/>
    <w:link w:val="Footer"/>
    <w:uiPriority w:val="99"/>
    <w:rsid w:val="000B613D"/>
  </w:style>
  <w:style w:type="character" w:styleId="Heading1Char" w:customStyle="1">
    <w:name w:val="Heading 1 Char"/>
    <w:basedOn w:val="DefaultParagraphFont"/>
    <w:link w:val="Heading1"/>
    <w:uiPriority w:val="9"/>
    <w:rsid w:val="005D251D"/>
    <w:rPr>
      <w:rFonts w:asciiTheme="majorHAnsi" w:hAnsiTheme="majorHAnsi" w:eastAsiaTheme="majorEastAsia" w:cstheme="majorBidi"/>
      <w:b/>
      <w:bCs/>
      <w:color w:val="000000" w:themeColor="text1"/>
      <w:sz w:val="28"/>
      <w:szCs w:val="28"/>
    </w:rPr>
  </w:style>
  <w:style w:type="paragraph" w:styleId="Subheading" w:customStyle="1">
    <w:name w:val="Subheading"/>
    <w:basedOn w:val="Normal"/>
    <w:link w:val="SubheadingChar"/>
    <w:qFormat/>
    <w:rsid w:val="00857E2D"/>
    <w:pPr>
      <w:jc w:val="center"/>
    </w:pPr>
    <w:rPr>
      <w:i/>
    </w:rPr>
  </w:style>
  <w:style w:type="character" w:styleId="SubheadingChar" w:customStyle="1">
    <w:name w:val="Subheading Char"/>
    <w:basedOn w:val="DefaultParagraphFont"/>
    <w:link w:val="Subheading"/>
    <w:rsid w:val="00857E2D"/>
    <w:rPr>
      <w:i/>
    </w:rPr>
  </w:style>
  <w:style w:type="character" w:styleId="Hyperlink">
    <w:name w:val="Hyperlink"/>
    <w:basedOn w:val="DefaultParagraphFont"/>
    <w:uiPriority w:val="99"/>
    <w:unhideWhenUsed/>
    <w:rsid w:val="00E16430"/>
    <w:rPr>
      <w:color w:val="2376D8" w:themeColor="hyperlink"/>
      <w:sz w:val="24"/>
    </w:rPr>
  </w:style>
  <w:style w:type="paragraph" w:styleId="SmallNormal" w:customStyle="1">
    <w:name w:val="Small Normal"/>
    <w:basedOn w:val="Normal"/>
    <w:link w:val="SmallNormalChar"/>
    <w:qFormat/>
    <w:rsid w:val="00BE5DE9"/>
    <w:pPr>
      <w:jc w:val="left"/>
    </w:pPr>
    <w:rPr>
      <w:sz w:val="20"/>
      <w:szCs w:val="20"/>
    </w:rPr>
  </w:style>
  <w:style w:type="character" w:styleId="SmallNormalChar" w:customStyle="1">
    <w:name w:val="Small Normal Char"/>
    <w:basedOn w:val="DefaultParagraphFont"/>
    <w:link w:val="SmallNormal"/>
    <w:rsid w:val="00BE5DE9"/>
    <w:rPr>
      <w:sz w:val="20"/>
      <w:szCs w:val="20"/>
    </w:rPr>
  </w:style>
  <w:style w:type="character" w:styleId="Heading2Char" w:customStyle="1">
    <w:name w:val="Heading 2 Char"/>
    <w:basedOn w:val="DefaultParagraphFont"/>
    <w:link w:val="Heading2"/>
    <w:uiPriority w:val="9"/>
    <w:rsid w:val="00752D18"/>
    <w:rPr>
      <w:rFonts w:asciiTheme="majorHAnsi" w:hAnsiTheme="majorHAnsi" w:eastAsiaTheme="majorEastAsia" w:cstheme="majorBidi"/>
      <w:b/>
      <w:bCs/>
      <w:color w:val="000000" w:themeColor="text1"/>
      <w:sz w:val="28"/>
      <w:szCs w:val="26"/>
    </w:rPr>
  </w:style>
  <w:style w:type="character" w:styleId="Heading3Char" w:customStyle="1">
    <w:name w:val="Heading 3 Char"/>
    <w:basedOn w:val="DefaultParagraphFont"/>
    <w:link w:val="Heading3"/>
    <w:uiPriority w:val="9"/>
    <w:rsid w:val="00752D18"/>
    <w:rPr>
      <w:rFonts w:asciiTheme="majorHAnsi" w:hAnsiTheme="majorHAnsi" w:eastAsiaTheme="majorEastAsia" w:cstheme="majorBidi"/>
      <w:b/>
      <w:bCs/>
      <w:color w:val="000000" w:themeColor="text1"/>
      <w:sz w:val="32"/>
    </w:rPr>
  </w:style>
  <w:style w:type="paragraph" w:styleId="HorizontalRule" w:customStyle="1">
    <w:name w:val="HorizontalRule"/>
    <w:basedOn w:val="Normal"/>
    <w:next w:val="Normal"/>
    <w:qFormat/>
    <w:rsid w:val="006E396C"/>
    <w:pPr>
      <w:pBdr>
        <w:bottom w:val="single" w:color="A0A0A0" w:sz="12" w:space="1"/>
      </w:pBdr>
      <w:spacing w:before="200"/>
    </w:pPr>
    <w:rPr>
      <w:sz w:val="2"/>
    </w:rPr>
  </w:style>
  <w:style w:type="paragraph" w:styleId="HorizontalRuleLight" w:customStyle="1">
    <w:name w:val="HorizontalRuleLight"/>
    <w:basedOn w:val="Normal"/>
    <w:next w:val="Normal"/>
    <w:qFormat/>
    <w:rsid w:val="006E396C"/>
    <w:pPr>
      <w:pBdr>
        <w:bottom w:val="single" w:color="A0A0A0" w:sz="4" w:space="1"/>
      </w:pBdr>
      <w:spacing w:before="200"/>
    </w:pPr>
    <w:rPr>
      <w:sz w:val="2"/>
    </w:rPr>
  </w:style>
  <w:style w:type="character" w:styleId="Heading4Char" w:customStyle="1">
    <w:name w:val="Heading 4 Char"/>
    <w:basedOn w:val="DefaultParagraphFont"/>
    <w:link w:val="Heading4"/>
    <w:uiPriority w:val="9"/>
    <w:rsid w:val="0049211D"/>
    <w:rPr>
      <w:rFonts w:asciiTheme="majorHAnsi" w:hAnsiTheme="majorHAnsi" w:eastAsiaTheme="majorEastAsia" w:cstheme="majorBidi"/>
      <w:b/>
      <w:bCs/>
      <w:iCs/>
      <w:color w:val="18A528" w:themeColor="accent2"/>
      <w:sz w:val="26"/>
    </w:rPr>
  </w:style>
  <w:style w:type="paragraph" w:styleId="ListParagraph">
    <w:name w:val="List Paragraph"/>
    <w:basedOn w:val="Normal"/>
    <w:uiPriority w:val="34"/>
    <w:qFormat/>
    <w:rsid w:val="005F503A"/>
    <w:pPr>
      <w:ind w:left="720"/>
      <w:contextualSpacing/>
    </w:pPr>
  </w:style>
  <w:style w:type="paragraph" w:styleId="TableHeading" w:customStyle="1">
    <w:name w:val="Table Heading"/>
    <w:basedOn w:val="Normal"/>
    <w:next w:val="Normal"/>
    <w:qFormat/>
    <w:rsid w:val="001A6959"/>
    <w:pPr>
      <w:spacing w:before="160" w:after="160"/>
    </w:pPr>
  </w:style>
  <w:style w:type="paragraph" w:styleId="TableBody" w:customStyle="1">
    <w:name w:val="Table Body"/>
    <w:basedOn w:val="Normal"/>
    <w:qFormat/>
    <w:rsid w:val="008145B9"/>
    <w:pPr>
      <w:spacing w:before="140" w:after="140"/>
    </w:pPr>
    <w:rPr>
      <w:sz w:val="20"/>
    </w:rPr>
  </w:style>
  <w:style w:type="paragraph" w:styleId="Spacer" w:customStyle="1">
    <w:name w:val="Spacer"/>
    <w:basedOn w:val="Normal"/>
    <w:qFormat/>
    <w:rsid w:val="00A81833"/>
    <w:rPr>
      <w:sz w:val="2"/>
    </w:rPr>
  </w:style>
  <w:style w:type="character" w:styleId="UnresolvedMention">
    <w:name w:val="Unresolved Mention"/>
    <w:basedOn w:val="DefaultParagraphFont"/>
    <w:uiPriority w:val="99"/>
    <w:semiHidden/>
    <w:unhideWhenUsed/>
    <w:rsid w:val="00F92971"/>
    <w:rPr>
      <w:color w:val="605E5C"/>
      <w:shd w:val="clear" w:color="auto" w:fill="E1DFDD"/>
    </w:rPr>
  </w:style>
  <w:style w:type="paragraph" w:styleId="IndentNormal" w:customStyle="1">
    <w:name w:val="Indent Normal"/>
    <w:basedOn w:val="Normal"/>
    <w:qFormat/>
    <w:rsid w:val="004B69A2"/>
    <w:pPr>
      <w:ind w:left="227"/>
    </w:pPr>
  </w:style>
  <w:style w:type="paragraph" w:styleId="Heading4Table" w:customStyle="1">
    <w:name w:val="Heading 4 Table"/>
    <w:basedOn w:val="Heading4"/>
    <w:next w:val="TableBody"/>
    <w:qFormat/>
    <w:rsid w:val="003D041A"/>
    <w:pPr>
      <w:ind w:left="0"/>
    </w:pPr>
  </w:style>
  <w:style w:type="paragraph" w:styleId="NormalLight" w:customStyle="1">
    <w:name w:val="Normal Light"/>
    <w:basedOn w:val="Normal"/>
    <w:qFormat/>
    <w:rsid w:val="00474B6D"/>
    <w:rPr>
      <w:color w:val="595959" w:themeColor="text1" w:themeTint="A6"/>
    </w:rPr>
  </w:style>
  <w:style w:type="character" w:styleId="Heading5Char" w:customStyle="1">
    <w:name w:val="Heading 5 Char"/>
    <w:basedOn w:val="DefaultParagraphFont"/>
    <w:link w:val="Heading5"/>
    <w:uiPriority w:val="9"/>
    <w:rsid w:val="0038194C"/>
    <w:rPr>
      <w:rFonts w:asciiTheme="majorHAnsi" w:hAnsiTheme="majorHAnsi" w:eastAsiaTheme="majorEastAsia" w:cstheme="majorBidi"/>
      <w:b/>
      <w:color w:val="000000" w:themeColor="text1"/>
      <w:sz w:val="26"/>
    </w:rPr>
  </w:style>
  <w:style w:styleId="IndentHyperlink">
    <w:basedOn w:val="Hyperlink"/>
    <w:pPr>
      <w:ind w:left="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image" Target="/media/image.bin" Id="CoverImage" /><Relationship Type="http://schemas.openxmlformats.org/officeDocument/2006/relationships/image" Target="/media/image2.bin" Id="Image_19b5c4cc-b8a5-4f50-af07-7ea0ee91c4a9" /><Relationship Type="http://schemas.openxmlformats.org/officeDocument/2006/relationships/hyperlink" Target="https://evo.dev.wetu.com/Itinerary/Landing/d7da868b-a733-4156-ac78-611a49f4e32e" TargetMode="External" Id="Rf5becf1ac27147f6" /><Relationship Type="http://schemas.openxmlformats.org/officeDocument/2006/relationships/image" Target="/media/image3.bin" Id="PrimaryLogo" /><Relationship Type="http://schemas.openxmlformats.org/officeDocument/2006/relationships/image" Target="/media/image4.bin" Id="Image_9c79d129-7fa6-4a4e-9b7d-709e43fee703" /><Relationship Type="http://schemas.openxmlformats.org/officeDocument/2006/relationships/image" Target="/media/image5.bin" Id="Image_047c0917-b0cf-440f-a3c0-c2b7184a30e2" /><Relationship Type="http://schemas.openxmlformats.org/officeDocument/2006/relationships/hyperlink" Target="https://evo.dev.wetu.com/iBrochure/38149_3733" TargetMode="External" Id="R04e59d2d5fb74921" /><Relationship Type="http://schemas.openxmlformats.org/officeDocument/2006/relationships/image" Target="/media/image6.bin" Id="Image_54e9a007-3d31-43f2-b8d0-081b70c0c77a" /></Relationships>
</file>

<file path=word/theme/theme1.xml><?xml version="1.0" encoding="utf-8"?>
<a:theme xmlns:a="http://schemas.openxmlformats.org/drawingml/2006/main" name="Office Theme">
  <a:themeElements>
    <a:clrScheme name="Custom">
      <a:dk1>
        <a:sysClr val="windowText" lastClr="000000"/>
      </a:dk1>
      <a:lt1>
        <a:sysClr val="window" lastClr="FFFFFF"/>
      </a:lt1>
      <a:dk2>
        <a:srgbClr val="1F497D"/>
      </a:dk2>
      <a:lt2>
        <a:srgbClr val="EEECE1"/>
      </a:lt2>
      <a:accent1>
        <a:srgbClr val="FF3300"/>
      </a:accent1>
      <a:accent2>
        <a:srgbClr val="18A528"/>
      </a:accent2>
      <a:accent3>
        <a:srgbClr val="9BBB59"/>
      </a:accent3>
      <a:accent4>
        <a:srgbClr val="8064A2"/>
      </a:accent4>
      <a:accent5>
        <a:srgbClr val="4BACC6"/>
      </a:accent5>
      <a:accent6>
        <a:srgbClr val="F79646"/>
      </a:accent6>
      <a:hlink>
        <a:srgbClr val="2376D8"/>
      </a:hlink>
      <a:folHlink>
        <a:srgbClr val="800080"/>
      </a:folHlink>
    </a:clrScheme>
    <a:fontScheme name="Custom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2012-03-09T12:27:00Z</dcterms:created>
  <dcterms:modified xsi:type="dcterms:W3CDTF">2019-10-23T13:46:00Z</dcterms:modified>
</cp:coreProperties>
</file>