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media/image2.bin" ContentType="image/jpeg"/>
  <Override PartName="/media/image3.bin" ContentType="image/jpeg"/>
  <Override PartName="/media/image4.bin" ContentType="image/jpeg"/>
  <Override PartName="/media/image5.bin" ContentType="image/jpeg"/>
  <Override PartName="/media/image6.bin" ContentType="image/jpeg"/>
  <Override PartName="/media/image7.bin" ContentType="image/jpeg"/>
  <Override PartName="/media/image8.bin" ContentType="image/jpeg"/>
  <Override PartName="/media/image9.bin" ContentType="image/jpeg"/>
  <Override PartName="/media/imagea.bin" ContentType="image/jpeg"/>
  <Override PartName="/media/imageb.bin" ContentType="image/jpeg"/>
  <Override PartName="/media/imagec.bin" ContentType="image/jpeg"/>
  <Override PartName="/media/imaged.bin" ContentType="image/jpeg"/>
  <Override PartName="/media/imagee.bin" ContentType="image/jpeg"/>
  <Override PartName="/media/imagef.bin" ContentType="image/jpeg"/>
  <Override PartName="/media/image10.bin" ContentType="image/jpeg"/>
  <Override PartName="/media/image11.bin" ContentType="image/jpeg"/>
  <Override PartName="/media/image12.bin" ContentType="image/jpeg"/>
  <Override PartName="/media/image13.bin"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pPr>
      <w:r>
        <w:drawing>
          <wp:inline distT="0" distB="0" distL="0" distR="0">
            <wp:extent cx="1729740" cy="89916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BrandingLogo"/>
                    <a:stretch>
                      <a:fillRect/>
                    </a:stretch>
                  </pic:blipFill>
                  <pic:spPr>
                    <a:xfrm>
                      <a:off x="0" y="0"/>
                      <a:ext cx="1729740" cy="899160"/>
                    </a:xfrm>
                    <a:prstGeom prst="rect">
                      <a:avLst/>
                    </a:prstGeom>
                  </pic:spPr>
                </pic:pic>
              </a:graphicData>
            </a:graphic>
          </wp:inline>
        </w:drawing>
      </w:r>
    </w:p>
    <w:p>
      <w:pPr>
        <w:pStyle w:val="HorizontalRule"/>
      </w:pPr>
      <w:r/>
    </w:p>
    <w:p>
      <w:pPr>
        <w:pStyle w:val="HorizontalRule"/>
      </w:pPr>
      <w:r/>
    </w:p>
    <w:p>
      <w:pPr>
        <w:pStyle w:val="Heading1"/>
      </w:pPr>
      <w:r>
        <w:rPr/>
        <w:t xml:space="preserve">Test</w:t>
      </w:r>
    </w:p>
    <w:p>
      <w:pPr>
        <w:pStyle w:val="Heading1"/>
      </w:pPr>
      <w:r>
        <w:rPr/>
        <w:t xml:space="preserve">March Release Keba</w:t>
      </w:r>
    </w:p>
    <w:p>
      <w:pPr>
        <w:jc w:val="center"/>
      </w:pPr>
      <w:r>
        <w:rPr>
          <w:i/>
        </w:rPr>
        <w:t>Cape Town - Venice</w:t>
      </w:r>
      <w:r>
        <w:br/>
      </w:r>
      <w:r>
        <w:rPr>
          <w:i/>
        </w:rPr>
        <w:t>5 Tage / 4 Nächte</w:t>
      </w:r>
      <w:r>
        <w:br/>
      </w:r>
      <w:r>
        <w:rPr>
          <w:i/>
        </w:rPr>
        <w:t>0 Personen</w:t>
      </w:r>
      <w:r>
        <w:br/>
      </w:r>
      <w:r>
        <w:rPr>
          <w:i/>
        </w:rPr>
        <w:t>Referenz: Test</w:t>
      </w:r>
      <w:r>
        <w:br/>
      </w:r>
      <w:r>
        <w:rPr>
          <w:i/>
        </w:rPr>
        <w:t>Ausstellungsdatum: 10. April 2025</w:t>
      </w:r>
      <w:r>
        <w:br/>
      </w:r>
    </w:p>
    <w:p>
      <w:pPr>
        <w:pStyle w:val="HorizontalRule"/>
      </w:pPr>
      <w:r/>
    </w:p>
    <w:p>
      <w:pPr>
        <w:jc w:val="center"/>
      </w:pPr>
      <w:r>
        <w:drawing>
          <wp:inline distT="0" distB="0" distL="0" distR="0">
            <wp:extent cx="6096000" cy="304800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MapView"/>
                    <a:stretch>
                      <a:fillRect/>
                    </a:stretch>
                  </pic:blipFill>
                  <pic:spPr>
                    <a:xfrm>
                      <a:off x="0" y="0"/>
                      <a:ext cx="6096000" cy="3048000"/>
                    </a:xfrm>
                    <a:prstGeom prst="rect">
                      <a:avLst/>
                    </a:prstGeom>
                  </pic:spPr>
                </pic:pic>
              </a:graphicData>
            </a:graphic>
          </wp:inline>
        </w:drawing>
      </w:r>
    </w:p>
    <w:p>
      <w:pPr>
        <w:pStyle w:val="Heading1"/>
      </w:pPr>
      <w:hyperlink w:history="true" r:id="R3810343baf924fa8">
        <w:proofErr w:type="gramStart"/>
        <w:r>
          <w:rPr>
            <w:rStyle w:val="Hyperlink"/>
          </w:rPr>
          <w:t xml:space="preserve">Klicken Sie hier um Ihren digitalen Reiseplan anzusehen</w:t>
        </w:r>
      </w:hyperlink>
    </w:p>
    <w:p>
      <w:r>
        <w:br w:type="page"/>
      </w:r>
    </w:p>
    <w:p>
      <w:pPr>
        <w:pStyle w:val="Heading2"/>
      </w:pPr>
      <w:r>
        <w:rPr/>
        <w:t xml:space="preserve">Einleitung</w:t>
      </w:r>
    </w:p>
    <w:p>
      <w:pPr>
        <w:pStyle w:val="HorizontalRule"/>
      </w:pPr>
      <w:r/>
    </w:p>
    <w:tbl>
      <w:tblPr>
        <w:tblpPr w:leftFromText="180" w:rightFromText="180" w:vertAnchor="text" w:tblpY="28"/>
        <w:tblW w:w="0" w:type="auto"/>
        <w:tblBorders>
          <w:top w:val="single" w:color="f0f0f0" w:sz="4" w:space="0"/>
          <w:left w:val="single" w:color="f0f0f0" w:sz="4" w:space="0"/>
          <w:bottom w:val="single" w:color="f0f0f0" w:sz="4" w:space="0"/>
          <w:right w:val="single" w:color="f0f0f0" w:sz="4" w:space="0"/>
          <w:insideH w:val="single" w:color="f0f0f0" w:sz="4" w:space="0"/>
          <w:insideV w:val="single" w:color="f0f0f0" w:sz="4" w:space="0"/>
        </w:tblBorders>
        <w:tblLook w:val="04A0" w:firstRow="true" w:lastRow="false" w:firstColumn="false" w:lastColumn="false" w:noHBand="false" w:noVBand="true"/>
      </w:tblPr>
      <w:tblGrid>
        <w:gridCol w:w="1222"/>
        <w:gridCol w:w="4884"/>
        <w:gridCol w:w="3139"/>
        <w:gridCol w:w="1221"/>
      </w:tblGrid>
      <w:tr>
        <w:tc>
          <w:tcPr>
            <w:tcW w:w="1222" w:type="dxa"/>
          </w:tcPr>
          <w:p>
            <w:pPr>
              <w:jc w:val="left"/>
            </w:pPr>
            <w:r>
              <w:rPr>
                <w:b/>
              </w:rPr>
              <w:t>Start</w:t>
            </w:r>
          </w:p>
        </w:tc>
        <w:tc>
          <w:tcPr>
            <w:tcW w:w="4884" w:type="dxa"/>
          </w:tcPr>
          <w:p>
            <w:pPr>
              <w:jc w:val="left"/>
            </w:pPr>
            <w:r>
              <w:rPr>
                <w:b/>
              </w:rPr>
              <w:t>Unterkünfte</w:t>
            </w:r>
          </w:p>
        </w:tc>
        <w:tc>
          <w:tcPr>
            <w:tcW w:w="3139" w:type="dxa"/>
          </w:tcPr>
          <w:p>
            <w:pPr>
              <w:jc w:val="left"/>
            </w:pPr>
            <w:r>
              <w:rPr>
                <w:b/>
              </w:rPr>
              <w:t>Reiseziel</w:t>
            </w:r>
          </w:p>
        </w:tc>
        <w:tc>
          <w:tcPr>
            <w:tcW w:w="1221" w:type="dxa"/>
          </w:tcPr>
          <w:p>
            <w:pPr>
              <w:jc w:val="left"/>
            </w:pPr>
            <w:r>
              <w:rPr>
                <w:b/>
              </w:rPr>
              <w:t>Dauer</w:t>
            </w:r>
          </w:p>
        </w:tc>
      </w:tr>
      <w:tr>
        <w:tc>
          <w:p>
            <w:pPr>
              <w:jc w:val="left"/>
            </w:pPr>
            <w:r>
              <w:rPr/>
              <w:t xml:space="preserve">Tag 1</w:t>
            </w:r>
          </w:p>
        </w:tc>
        <w:tc>
          <w:tcPr/>
          <w:p>
            <w:pPr>
              <w:jc w:val="left"/>
            </w:pPr>
            <w:hyperlink w:history="true" r:id="R4e766896a66a4b50">
              <w:proofErr w:type="gramStart"/>
              <w:r>
                <w:rPr>
                  <w:rStyle w:val="Hyperlink"/>
                </w:rPr>
                <w:t xml:space="preserve">Cape Grace, A Fairmont Managed Hotel</w:t>
              </w:r>
            </w:hyperlink>
          </w:p>
        </w:tc>
        <w:tc>
          <w:p>
            <w:pPr>
              <w:jc w:val="left"/>
            </w:pPr>
            <w:r>
              <w:rPr/>
              <w:t xml:space="preserve">Cape Town</w:t>
            </w:r>
          </w:p>
        </w:tc>
        <w:tc>
          <w:p>
            <w:pPr>
              <w:jc w:val="left"/>
            </w:pPr>
            <w:r>
              <w:rPr>
                <w:b/>
              </w:rPr>
              <w:t>1 Nacht</w:t>
            </w:r>
          </w:p>
        </w:tc>
      </w:tr>
      <w:tr>
        <w:tc>
          <w:p>
            <w:pPr>
              <w:jc w:val="left"/>
            </w:pPr>
            <w:r>
              <w:rPr/>
              <w:t xml:space="preserve">Tag 2</w:t>
            </w:r>
          </w:p>
        </w:tc>
        <w:tc>
          <w:tcPr/>
          <w:p>
            <w:pPr>
              <w:jc w:val="left"/>
            </w:pPr>
            <w:hyperlink w:history="true" r:id="Rb4be825fe6da4bfa">
              <w:proofErr w:type="gramStart"/>
              <w:r>
                <w:rPr>
                  <w:rStyle w:val="Hyperlink"/>
                </w:rPr>
                <w:t xml:space="preserve">andBeyond Serengeti Under Canvas</w:t>
              </w:r>
            </w:hyperlink>
          </w:p>
        </w:tc>
        <w:tc>
          <w:p>
            <w:pPr>
              <w:jc w:val="left"/>
            </w:pPr>
          </w:p>
        </w:tc>
        <w:tc>
          <w:p>
            <w:pPr>
              <w:jc w:val="left"/>
            </w:pPr>
            <w:r>
              <w:rPr>
                <w:b/>
              </w:rPr>
              <w:t>1 Nacht</w:t>
            </w:r>
          </w:p>
        </w:tc>
      </w:tr>
      <w:tr>
        <w:tc>
          <w:p>
            <w:pPr>
              <w:jc w:val="left"/>
            </w:pPr>
            <w:r>
              <w:rPr/>
              <w:t xml:space="preserve">Tag 3</w:t>
            </w:r>
          </w:p>
        </w:tc>
        <w:tc>
          <w:tcPr/>
          <w:p>
            <w:pPr>
              <w:jc w:val="left"/>
            </w:pPr>
            <w:hyperlink w:history="true" r:id="Rff2229f330864d83">
              <w:proofErr w:type="gramStart"/>
              <w:r>
                <w:rPr>
                  <w:rStyle w:val="Hyperlink"/>
                </w:rPr>
                <w:t xml:space="preserve">Ellerman House</w:t>
              </w:r>
            </w:hyperlink>
          </w:p>
        </w:tc>
        <w:tc>
          <w:p>
            <w:pPr>
              <w:jc w:val="left"/>
            </w:pPr>
            <w:r>
              <w:rPr/>
              <w:t xml:space="preserve">Cape Town</w:t>
            </w:r>
          </w:p>
        </w:tc>
        <w:tc>
          <w:p>
            <w:pPr>
              <w:jc w:val="left"/>
            </w:pPr>
            <w:r>
              <w:rPr>
                <w:b/>
              </w:rPr>
              <w:t>1 Nacht</w:t>
            </w:r>
          </w:p>
        </w:tc>
      </w:tr>
      <w:tr>
        <w:tc>
          <w:p>
            <w:pPr>
              <w:jc w:val="left"/>
            </w:pPr>
            <w:r>
              <w:rPr/>
              <w:t xml:space="preserve">Tag 4</w:t>
            </w:r>
          </w:p>
        </w:tc>
        <w:tc>
          <w:p>
            <w:pPr>
              <w:jc w:val="left"/>
            </w:pPr>
            <w:r>
              <w:rPr/>
              <w:t xml:space="preserve">Ca’ di Dio</w:t>
            </w:r>
          </w:p>
        </w:tc>
        <w:tc>
          <w:p>
            <w:pPr>
              <w:jc w:val="left"/>
            </w:pPr>
            <w:r>
              <w:rPr/>
              <w:t xml:space="preserve">Venice</w:t>
            </w:r>
          </w:p>
        </w:tc>
        <w:tc>
          <w:p>
            <w:pPr>
              <w:jc w:val="left"/>
            </w:pPr>
            <w:r>
              <w:rPr>
                <w:b/>
              </w:rPr>
              <w:t>1 Nacht</w:t>
            </w:r>
          </w:p>
        </w:tc>
      </w:tr>
    </w:tbl>
    <w:p>
      <w:pPr>
        <w:pStyle w:val="HorizontalRule"/>
      </w:pPr>
      <w:r/>
    </w:p>
    <w:p>
      <w:pPr>
        <w:pStyle w:val="HorizontalRule"/>
      </w:pPr>
      <w:r/>
    </w:p>
    <w:p>
      <w:pPr>
        <w:pStyle w:val="Heading2"/>
        <w:jc w:val="left"/>
      </w:pPr>
      <w:r>
        <w:rPr/>
        <w:t xml:space="preserve">Tag 1</w:t>
      </w:r>
      <w:br w:type="textWrapping"/>
      <w:r>
        <w:rPr/>
        <w:t xml:space="preserve">Cape Grace, A Fairmont Managed Hotel, Cape Town</w:t>
      </w:r>
    </w:p>
    <w:p>
      <w:pPr>
        <w:pStyle w:val="HorizontalRule"/>
      </w:pPr>
      <w:r/>
    </w:p>
    <w:p>
      <w:pPr>
        <w:jc w:val="center"/>
      </w:pPr>
      <w:r>
        <w:drawing>
          <wp:inline distT="0" distB="0" distL="0" distR="0">
            <wp:extent cx="6591300" cy="164782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4fe7cb6-2da6-4082-857c-d5b9a479280b"/>
                    <a:stretch>
                      <a:fillRect/>
                    </a:stretch>
                  </pic:blipFill>
                  <pic:spPr>
                    <a:xfrm>
                      <a:off x="0" y="0"/>
                      <a:ext cx="6591300" cy="1647825"/>
                    </a:xfrm>
                    <a:prstGeom prst="rect">
                      <a:avLst/>
                    </a:prstGeom>
                  </pic:spPr>
                </pic:pic>
              </a:graphicData>
            </a:graphic>
          </wp:inline>
        </w:drawing>
      </w:r>
    </w:p>
    <w:p>
      <w:r>
        <w:t xml:space="preserve">Die geschäftige Stadt Kapstadt liegt am Zusammenfluss von Indischem Ozean und Atlantik, umgeben vom ikonischen Tafelberg. Sie bietet eine verführerische Kombination aus Attraktionen. Unglaubliche puderweiße Strände, hochgelobte Weinstraßen und erstaunlich schöne Bergpfade umgeben ein kosmopolitisches Zentrum. Diese vielfältige Metropole ist voller hervorragender Geschäfte und Restaurants, außergewöhnlicher Kulturdenkmäler, einer Vielzahl von Unterhaltungsmöglichkeiten und einem spektakulären, schicken Hafen am Wasser. Zu den Höhepunkten gehören das Zeitz Museum of Contemporary African Art, die atemberaubende Aussicht auf den Tafelberg, der Boulders Beach, wo Pinguine im warmen Wasser des Indischen Ozeans direkt auf Sie zuschwimmen können; der Botanische Garten Kirstenbosch, wo Sie inmitten einer unglaublichen einheimischen Flora entlang eines Baumkronendachs spazieren oder ein Open-Air-Konzert am Fuße des Berges besuchen können; Robben Island, wo Besucher die Zelle sehen können, in der Nelson Mandela 18 Jahre lang inhaftiert war Jahre; und viele mehr.</w:t>
      </w:r>
    </w:p>
    <w:p>
      <w:pPr>
        <w:pStyle w:val="HorizontalRuleLight"/>
      </w:pPr>
      <w:r/>
    </w:p>
    <w:p>
      <w:pPr>
        <w:pStyle w:val="Heading3"/>
      </w:pPr>
      <w:r>
        <w:t xml:space="preserve">Übernachtung: Cape Grace, A Fairmont Managed Hotel </w:t>
        <w:tab/>
      </w:r>
      <w:hyperlink w:history="true" r:id="R4e766896a66a4b50">
        <w:proofErr w:type="gramStart"/>
        <w:r>
          <w:rPr>
            <w:rStyle w:val="Hyperlink"/>
          </w:rPr>
          <w:t xml:space="preserve">Ibrochure Anschauen</w:t>
        </w:r>
      </w:hyperlink>
    </w:p>
    <w:p>
      <w:r>
        <w:t xml:space="preserve">Willkommen in Cape Grace. An einem privaten Kai zwischen Kapstadts belebter V &amp; A Waterfront und dem ruhigen Yachthafen gelegen, gibt es keine bessere Lage, von wo aus Sie die natürliche Schönheit unserer Mutter City und die Essenz von Kapstadt genießen können. Unsere elegante und warme Atmosphäre, die bis ins kleinste Detail sichtbar ist, beginnt in der einladenden Empfangslounge und erstreckt sich auf unsere großzügigen Hafen- und Bergzimmer. Geschichten aus der farbenfrohen Vergangenheit des Kaps präsentieren sich in unseren exquisiten Möbeln, seltenen Stoffen, interessanten Artefakten und originellen Antiquitäten. Lokale Gemälde und Skulpturen verleihen unserer Einrichtung ein zeitgenössisches Flair, während frische Proteas, die auf das Wunder unseres natürlichen botanischen Reiches hinweisen, jeden Raum bereichern. Wir laden Sie ein, an maßgeschneiderten Erlebnissen teilzunehmen, die unsere kostspieligen Degustationsmenüs, seltene Whisky-Paarungen, luxuriöse Spa-Behandlungen und köstliche Nachmittagstee umfassen — alles durchdacht, um Ihre Reise auf dem Kap und mit uns zu verbessern.</w:t>
      </w:r>
    </w:p>
    <w:p>
      <w:pPr>
        <w:jc w:val="distribute"/>
      </w:pP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733459f-ac5e-41ac-ba01-53b935a62de4"/>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1499c7f-b744-4ad5-bf3e-f3bdd7af450f"/>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9c8c986-55a1-4cf5-ba7a-1ae4bd0f08b6"/>
                    <a:stretch>
                      <a:fillRect/>
                    </a:stretch>
                  </pic:blipFill>
                  <pic:spPr>
                    <a:xfrm>
                      <a:off x="0" y="0"/>
                      <a:ext cx="2171700" cy="1362075"/>
                    </a:xfrm>
                    <a:prstGeom prst="rect">
                      <a:avLst/>
                    </a:prstGeom>
                  </pic:spPr>
                </pic:pic>
              </a:graphicData>
            </a:graphic>
          </wp:inline>
        </w:drawing>
      </w:r>
    </w:p>
    <w:p>
      <w:pPr>
        <w:pStyle w:val="Heading3"/>
      </w:pPr>
      <w:r>
        <w:t xml:space="preserve">Weitere Informationen: </w:t>
      </w:r>
      <w:hyperlink w:history="true" r:id="R113eb95527a14667">
        <w:proofErr w:type="gramStart"/>
        <w:r>
          <w:rPr>
            <w:rStyle w:val="Hyperlink"/>
          </w:rPr>
          <w:t xml:space="preserve">https://www.wetu.com</w:t>
        </w:r>
      </w:hyperlink>
    </w:p>
    <w:p>
      <w:pPr>
        <w:pStyle w:val="HorizontalRuleLight"/>
      </w:pPr>
      <w:r/>
    </w:p>
    <w:p>
      <w:pPr>
        <w:pStyle w:val="Heading2"/>
        <w:jc w:val="left"/>
      </w:pPr>
      <w:r>
        <w:rPr/>
        <w:t xml:space="preserve">Tag 2</w:t>
      </w:r>
      <w:br w:type="textWrapping"/>
      <w:r>
        <w:rPr/>
        <w:t xml:space="preserve">andBeyond Serengeti Under Canvas</w:t>
      </w:r>
    </w:p>
    <w:p>
      <w:pPr>
        <w:pStyle w:val="HorizontalRule"/>
      </w:pPr>
      <w:r/>
    </w:p>
    <w:p>
      <w:pPr>
        <w:pStyle w:val="Heading3"/>
      </w:pPr>
      <w:r>
        <w:t xml:space="preserve">Übernachtung: andBeyond Serengeti Under Canvas </w:t>
        <w:tab/>
      </w:r>
      <w:hyperlink w:history="true" r:id="Rb4be825fe6da4bfa">
        <w:proofErr w:type="gramStart"/>
        <w:r>
          <w:rPr>
            <w:rStyle w:val="Hyperlink"/>
          </w:rPr>
          <w:t xml:space="preserve">Ibrochure Anschauen</w:t>
        </w:r>
      </w:hyperlink>
    </w:p>
    <w:p>
      <w:r>
        <w:t xml:space="preserve">Im herrlichen Serengeti Nationalpark Tansanias bewegen sich die luxuriösen Zeltcamps von „&amp; Beyond Serengeti Under Canvas“ das ganze Jahr über durch den Park und versuchen, die Bewegungen der Großen Migration zu antizipieren. Diese mobilen Camps sind ganz intim und exklusiv und verfügen über geräumige Safarizelte, jedes mit einem Doppelbett, eigenem Bad und separatem WC, sowie Eimerduschen im Freien. Klassischer Safari-Stil, maßgeschneiderte indische Teppiche, knackige Bettwäsche, funkelnde Kristall und poliertes Messing verleihen der Einfachheit des Campingplatzes Flair. Nach einer letzten Umgestaltung verfügt das Camp nun über noch geräumigere Zelte. Mit zusätzlichen zwei Metern Länge verfügt jedes Zelt nun über eine Innensitzung, die den Gästen noch mehr Privatsphäre verleiht.</w:t>
      </w:r>
    </w:p>
    <w:p>
      <w:pPr>
        <w:jc w:val="distribute"/>
      </w:pP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df96928-55e4-4add-b5d7-990b170a8a26"/>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3d7c8c2-676c-44b1-af31-52bfbcc643c1"/>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114f395-3253-49ff-9d18-7ca9e412956a"/>
                    <a:stretch>
                      <a:fillRect/>
                    </a:stretch>
                  </pic:blipFill>
                  <pic:spPr>
                    <a:xfrm>
                      <a:off x="0" y="0"/>
                      <a:ext cx="2171700" cy="1362075"/>
                    </a:xfrm>
                    <a:prstGeom prst="rect">
                      <a:avLst/>
                    </a:prstGeom>
                  </pic:spPr>
                </pic:pic>
              </a:graphicData>
            </a:graphic>
          </wp:inline>
        </w:drawing>
      </w:r>
    </w:p>
    <w:p>
      <w:pPr>
        <w:pStyle w:val="HorizontalRuleLight"/>
      </w:pPr>
      <w:r/>
    </w:p>
    <w:p>
      <w:pPr>
        <w:pStyle w:val="Heading2"/>
        <w:jc w:val="left"/>
      </w:pPr>
      <w:r>
        <w:rPr/>
        <w:t xml:space="preserve">Tag 3</w:t>
      </w:r>
      <w:br w:type="textWrapping"/>
      <w:r>
        <w:rPr/>
        <w:t xml:space="preserve">Ellerman House, Cape Town</w:t>
      </w:r>
    </w:p>
    <w:p>
      <w:pPr>
        <w:pStyle w:val="HorizontalRule"/>
      </w:pPr>
      <w:r/>
    </w:p>
    <w:p>
      <w:pPr>
        <w:jc w:val="center"/>
      </w:pPr>
      <w:r>
        <w:drawing>
          <wp:inline distT="0" distB="0" distL="0" distR="0">
            <wp:extent cx="6591300" cy="164782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15ae625-08ba-41f8-b340-cc886469872d"/>
                    <a:stretch>
                      <a:fillRect/>
                    </a:stretch>
                  </pic:blipFill>
                  <pic:spPr>
                    <a:xfrm>
                      <a:off x="0" y="0"/>
                      <a:ext cx="6591300" cy="1647825"/>
                    </a:xfrm>
                    <a:prstGeom prst="rect">
                      <a:avLst/>
                    </a:prstGeom>
                  </pic:spPr>
                </pic:pic>
              </a:graphicData>
            </a:graphic>
          </wp:inline>
        </w:drawing>
      </w:r>
    </w:p>
    <w:p>
      <w:r>
        <w:t xml:space="preserve">Wie zuvor beschrieben</w:t>
      </w:r>
    </w:p>
    <w:p>
      <w:pPr>
        <w:pStyle w:val="HorizontalRuleLight"/>
      </w:pPr>
      <w:r/>
    </w:p>
    <w:p>
      <w:pPr>
        <w:pStyle w:val="Heading3"/>
      </w:pPr>
      <w:r>
        <w:t xml:space="preserve">Übernachtung: Ellerman House </w:t>
        <w:tab/>
      </w:r>
      <w:hyperlink w:history="true" r:id="Rff2229f330864d83">
        <w:proofErr w:type="gramStart"/>
        <w:r>
          <w:rPr>
            <w:rStyle w:val="Hyperlink"/>
          </w:rPr>
          <w:t xml:space="preserve">Ibrochure Anschauen</w:t>
        </w:r>
      </w:hyperlink>
    </w:p>
    <w:p>
      <w:r>
        <w:t xml:space="preserve">Mit 13 Zimmern und Suiten, zwei ultra-modernen Villen und einem ruhigen Spa ist das Ellerman House der Inbegriff einer urbanen Ruheoase für anspruchsvolle Luxusreisende, die in Kapstadt absolute Exklusivität und Privatsphäre suchen. Dank seiner Lage in Bantry Bay bietet das Hotel einen spektakulären Blick auf den Atlantischen Ozean und leichten Zugang zu Stränden und lokalen Sehenswürdigkeiten. Zu den Highlights zählen unter anderem die umfangreiche Privatsammlung südafrikanischer Kunst des Besitzers sowie die Ellerman House Wine Gallery, die ein interaktives Weinerlebnis inmitten der großen Auswahl an südafrikanischen Weinen ermöglicht. Die moderne, lokal inspirierte Küche, warmherzige Gastfreundschaft und ein maßgeschneiderter Concierge-Service versprechen Gästen einen erstklassigen Aufenthalt, der authentisch südafrikanisch geprägt ist.</w:t>
      </w:r>
    </w:p>
    <w:p>
      <w:pPr>
        <w:jc w:val="distribute"/>
      </w:pP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56f3ef9-9679-4404-bb12-be6d44492ac9"/>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e2ec8f7-fff5-4cee-9f24-b6ffb7653061"/>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5dc904a-036f-41fc-905b-f825b1e21f74"/>
                    <a:stretch>
                      <a:fillRect/>
                    </a:stretch>
                  </pic:blipFill>
                  <pic:spPr>
                    <a:xfrm>
                      <a:off x="0" y="0"/>
                      <a:ext cx="2171700" cy="1362075"/>
                    </a:xfrm>
                    <a:prstGeom prst="rect">
                      <a:avLst/>
                    </a:prstGeom>
                  </pic:spPr>
                </pic:pic>
              </a:graphicData>
            </a:graphic>
          </wp:inline>
        </w:drawing>
      </w:r>
    </w:p>
    <w:p>
      <w:pPr>
        <w:pStyle w:val="HorizontalRuleLight"/>
      </w:pPr>
      <w:r/>
    </w:p>
    <w:p>
      <w:pPr>
        <w:pStyle w:val="Heading2"/>
        <w:jc w:val="left"/>
      </w:pPr>
      <w:r>
        <w:rPr/>
        <w:t xml:space="preserve">Tag 4</w:t>
      </w:r>
      <w:br w:type="textWrapping"/>
      <w:r>
        <w:rPr/>
        <w:t xml:space="preserve">Ca’ di Dio, Venice</w:t>
      </w:r>
    </w:p>
    <w:p>
      <w:pPr>
        <w:pStyle w:val="HorizontalRule"/>
      </w:pPr>
      <w:r/>
    </w:p>
    <w:p>
      <w:pPr>
        <w:jc w:val="center"/>
      </w:pPr>
      <w:r>
        <w:drawing>
          <wp:inline distT="0" distB="0" distL="0" distR="0">
            <wp:extent cx="6591300" cy="164782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6170bd1-51f4-4cf5-844d-d4aea69cc178"/>
                    <a:stretch>
                      <a:fillRect/>
                    </a:stretch>
                  </pic:blipFill>
                  <pic:spPr>
                    <a:xfrm>
                      <a:off x="0" y="0"/>
                      <a:ext cx="6591300" cy="1647825"/>
                    </a:xfrm>
                    <a:prstGeom prst="rect">
                      <a:avLst/>
                    </a:prstGeom>
                  </pic:spPr>
                </pic:pic>
              </a:graphicData>
            </a:graphic>
          </wp:inline>
        </w:drawing>
      </w:r>
    </w:p>
    <w:p>
      <w:r>
        <w:t xml:space="preserve">Venedig ist eine kleine, einzigartige Stadt in der italienischen Region Venetien, ein historisches Zentrum, das aus 118 kleinen Inseln in einer Lagune der Adria besteht, die durch ein komplexes Netz aus Kanälen und Fußgängerbrücken miteinander verbunden sind. Die stattlichen Paläste und alten Kirchen existieren als faszinierende Überreste dessen, was einst ein wichtiges Handelszentrum zwischen Europa und dem Orient war. Vom berühmten gotischen Palazzo Ducale über die atemberaubende Basilica di San Marco bis hin zur unverständlichen Ausstrahlung von Tizians Assunta-Altarbild, das eine ganze Kathedrale beleuchtet, ist Venedig in den letzten 600 Jahren praktisch unverändert geblieben. Weitere Attraktionen, die man gesehen haben muss, sind die Seufzerbrücke, die spektakuläre Peggy Guggenheim Collection (Kunstgalerie), die faszinierende Gallerie dell'Accademia (Museum) und natürlich Gondelfahrten entlang der Kanäle.</w:t>
      </w:r>
    </w:p>
    <w:p>
      <w:pPr>
        <w:pStyle w:val="HorizontalRuleLight"/>
      </w:pPr>
      <w:r/>
    </w:p>
    <w:p>
      <w:pPr>
        <w:pStyle w:val="Heading3"/>
      </w:pPr>
      <w:r>
        <w:t xml:space="preserve">Übernachtung: Ca’ di Dio </w:t>
        <w:tab/>
      </w:r>
    </w:p>
    <w:p>
      <w:r>
        <w:t xml:space="preserve">Das Ca' di Dio befindet sich in einer privilegierten Lage im Viertel für zeitgenössische Kunst in Venedig. Die Unterbringung erfolgt in Deluxe Zimmern, Junior Suiten, Premium Junior Suiten, Junior Suiten mit Lagunenblick, Executive Suiten, Executive Suiten mit Kanalblick, Suiten mit Lagunenblick und Suiten mit Dachterrasse. Die Gäste können sich auf erfrischende venezianische Getränke freuen, die von der Bar Alchemia, einer friedlichen Oase im Innenhof von Essentia, erneut besucht werden.</w:t>
      </w:r>
    </w:p>
    <w:p>
      <w:pPr>
        <w:jc w:val="distribute"/>
      </w:pP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711378b-f119-4b17-8891-3a829d2d62b6"/>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4cf77c1-3707-4f33-9f76-54cc92471c95"/>
                    <a:stretch>
                      <a:fillRect/>
                    </a:stretch>
                  </pic:blipFill>
                  <pic:spPr>
                    <a:xfrm>
                      <a:off x="0" y="0"/>
                      <a:ext cx="2171700" cy="1362075"/>
                    </a:xfrm>
                    <a:prstGeom prst="rect">
                      <a:avLst/>
                    </a:prstGeom>
                  </pic:spPr>
                </pic:pic>
              </a:graphicData>
            </a:graphic>
          </wp:inline>
        </w:drawing>
      </w:r>
      <w:r>
        <w:drawing>
          <wp:inline distT="0" distB="0" distL="0" distR="0">
            <wp:extent cx="2171700" cy="136207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2de70d3-7939-4f00-9165-6f7d315cb9f9"/>
                    <a:stretch>
                      <a:fillRect/>
                    </a:stretch>
                  </pic:blipFill>
                  <pic:spPr>
                    <a:xfrm>
                      <a:off x="0" y="0"/>
                      <a:ext cx="2171700" cy="1362075"/>
                    </a:xfrm>
                    <a:prstGeom prst="rect">
                      <a:avLst/>
                    </a:prstGeom>
                  </pic:spPr>
                </pic:pic>
              </a:graphicData>
            </a:graphic>
          </wp:inline>
        </w:drawing>
      </w:r>
    </w:p>
    <w:p>
      <w:pPr>
        <w:pStyle w:val="HorizontalRuleLight"/>
      </w:pPr>
      <w:r/>
    </w:p>
    <w:p>
      <w:pPr>
        <w:pStyle w:val="Heading2"/>
        <w:jc w:val="left"/>
      </w:pPr>
      <w:r>
        <w:rPr/>
        <w:t xml:space="preserve">Tag 5</w:t>
      </w:r>
      <w:br w:type="textWrapping"/>
      <w:r>
        <w:rPr/>
        <w:t xml:space="preserve">Ende der Reise</w:t>
      </w:r>
    </w:p>
    <w:p>
      <w:pPr>
        <w:pStyle w:val="HorizontalRule"/>
      </w:pPr>
      <w:r/>
    </w:p>
    <w:p>
      <w:r>
        <w:br w:type="page"/>
      </w:r>
    </w:p>
    <w:p>
      <w:pPr>
        <w:pStyle w:val="Heading3"/>
        <w:jc w:val="left"/>
      </w:pPr>
      <w:r>
        <w:rPr/>
        <w:t xml:space="preserve">Notfall Nummern</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2616"/>
        <w:gridCol w:w="2616"/>
        <w:gridCol w:w="2616"/>
        <w:gridCol w:w="2616"/>
      </w:tblGrid>
      <w:tr>
        <w:tc>
          <w:tcPr>
            <w:tcW w:w="2616" w:type="dxa"/>
          </w:tcPr>
          <w:p>
            <w:pPr>
              <w:jc w:val="left"/>
            </w:pPr>
            <w:r>
              <w:rPr>
                <w:b/>
              </w:rPr>
              <w:t>Firmenname</w:t>
            </w:r>
          </w:p>
        </w:tc>
        <w:tc>
          <w:tcPr>
            <w:tcW w:w="2616" w:type="dxa"/>
          </w:tcPr>
          <w:p>
            <w:pPr>
              <w:jc w:val="left"/>
            </w:pPr>
            <w:r>
              <w:rPr>
                <w:b/>
              </w:rPr>
              <w:t>Telefon</w:t>
            </w:r>
          </w:p>
        </w:tc>
        <w:tc>
          <w:tcPr>
            <w:tcW w:w="2616" w:type="dxa"/>
          </w:tcPr>
          <w:p>
            <w:pPr>
              <w:jc w:val="left"/>
            </w:pPr>
            <w:r>
              <w:rPr>
                <w:b/>
              </w:rPr>
              <w:t>Email Adresse</w:t>
            </w:r>
          </w:p>
        </w:tc>
        <w:tc>
          <w:tcPr>
            <w:tcW w:w="2616" w:type="dxa"/>
          </w:tcPr>
          <w:p>
            <w:pPr>
              <w:jc w:val="left"/>
            </w:pPr>
            <w:r>
              <w:rPr>
                <w:b/>
              </w:rPr>
              <w:t>Kontaktperson</w:t>
            </w:r>
          </w:p>
        </w:tc>
      </w:tr>
      <w:tr>
        <w:tc>
          <w:p>
            <w:pPr>
              <w:jc w:val="left"/>
            </w:pPr>
            <w:r>
              <w:rPr/>
              <w:t xml:space="preserve">Wetu</w:t>
            </w:r>
          </w:p>
        </w:tc>
        <w:tc>
          <w:p>
            <w:pPr>
              <w:jc w:val="left"/>
            </w:pPr>
            <w:r>
              <w:rPr/>
              <w:t xml:space="preserve">+27 21 674 5390</w:t>
            </w:r>
          </w:p>
        </w:tc>
        <w:tc>
          <w:p>
            <w:pPr>
              <w:jc w:val="left"/>
            </w:pPr>
            <w:r>
              <w:rPr/>
              <w:t xml:space="preserve">kebas@wetu.com</w:t>
            </w:r>
          </w:p>
        </w:tc>
        <w:tc>
          <w:p>
            <w:pPr>
              <w:jc w:val="left"/>
            </w:pPr>
            <w:r>
              <w:rPr/>
              <w:t xml:space="preserve">Kebaabetswe Sepanya</w:t>
            </w:r>
          </w:p>
        </w:tc>
      </w:tr>
      <w:tr>
        <w:tc>
          <w:p>
            <w:pPr>
              <w:jc w:val="left"/>
            </w:pPr>
            <w:r>
              <w:rPr/>
              <w:t xml:space="preserve">Wetu - Emergency Contact</w:t>
            </w:r>
          </w:p>
        </w:tc>
        <w:tc>
          <w:p>
            <w:pPr>
              <w:jc w:val="left"/>
            </w:pPr>
            <w:r>
              <w:rPr/>
              <w:t xml:space="preserve">+27 21 674 5392</w:t>
            </w:r>
          </w:p>
        </w:tc>
        <w:tc>
          <w:p>
            <w:pPr>
              <w:jc w:val="left"/>
            </w:pPr>
          </w:p>
        </w:tc>
        <w:tc>
          <w:p>
            <w:pPr>
              <w:jc w:val="left"/>
            </w:pPr>
          </w:p>
        </w:tc>
      </w:tr>
    </w:tbl>
    <w:p>
      <w:pPr>
        <w:pStyle w:val="Heading3"/>
      </w:pPr>
      <w:r>
        <w:rPr/>
        <w:t xml:space="preserve">Verzeichnis Dienstanbieter</w:t>
      </w:r>
    </w:p>
    <w:tbl>
      <w:tblPr>
        <w:tblpPr w:leftFromText="180" w:rightFromText="180" w:vertAnchor="text" w:tblpY="28"/>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2721"/>
        <w:gridCol w:w="1674"/>
        <w:gridCol w:w="2197"/>
        <w:gridCol w:w="3872"/>
      </w:tblGrid>
      <w:tr>
        <w:tc>
          <w:tcPr>
            <w:tcW w:w="2721" w:type="dxa"/>
          </w:tcPr>
          <w:p>
            <w:pPr>
              <w:jc w:val="left"/>
            </w:pPr>
            <w:r>
              <w:rPr>
                <w:b/>
              </w:rPr>
              <w:t>Leistungsträger</w:t>
            </w:r>
          </w:p>
        </w:tc>
        <w:tc>
          <w:tcPr>
            <w:tcW w:w="1674" w:type="dxa"/>
          </w:tcPr>
          <w:p>
            <w:pPr>
              <w:jc w:val="left"/>
            </w:pPr>
            <w:r>
              <w:rPr>
                <w:b/>
              </w:rPr>
              <w:t>Referenznummer</w:t>
            </w:r>
          </w:p>
        </w:tc>
        <w:tc>
          <w:tcPr>
            <w:tcW w:w="2197" w:type="dxa"/>
          </w:tcPr>
          <w:p>
            <w:pPr>
              <w:jc w:val="left"/>
            </w:pPr>
            <w:r>
              <w:rPr>
                <w:b/>
              </w:rPr>
              <w:t>Telefon</w:t>
            </w:r>
          </w:p>
        </w:tc>
        <w:tc>
          <w:tcPr>
            <w:tcW w:w="3872" w:type="dxa"/>
          </w:tcPr>
          <w:p>
            <w:pPr>
              <w:jc w:val="left"/>
            </w:pPr>
            <w:r>
              <w:rPr>
                <w:b/>
              </w:rPr>
              <w:t>Adresse</w:t>
            </w:r>
          </w:p>
        </w:tc>
      </w:tr>
      <w:tr>
        <w:tc>
          <w:p>
            <w:pPr>
              <w:jc w:val="left"/>
            </w:pPr>
            <w:r>
              <w:rPr/>
              <w:t xml:space="preserve">andBeyond Serengeti Under Canvas</w:t>
            </w:r>
          </w:p>
        </w:tc>
        <w:tc>
          <w:p>
            <w:pPr>
              <w:jc w:val="left"/>
            </w:pPr>
          </w:p>
        </w:tc>
        <w:tc>
          <w:p>
            <w:pPr>
              <w:jc w:val="left"/>
            </w:pPr>
            <w:r>
              <w:rPr/>
              <w:t xml:space="preserve">+27 11 809 4300</w:t>
            </w:r>
          </w:p>
        </w:tc>
        <w:tc>
          <w:p>
            <w:pPr>
              <w:jc w:val="left"/>
            </w:pPr>
          </w:p>
        </w:tc>
      </w:tr>
      <w:tr>
        <w:tc>
          <w:p>
            <w:pPr>
              <w:jc w:val="left"/>
            </w:pPr>
            <w:r>
              <w:rPr/>
              <w:t xml:space="preserve">Ca’ di Dio</w:t>
            </w:r>
          </w:p>
        </w:tc>
        <w:tc>
          <w:p>
            <w:pPr>
              <w:jc w:val="left"/>
            </w:pPr>
          </w:p>
        </w:tc>
        <w:tc>
          <w:p>
            <w:pPr>
              <w:jc w:val="left"/>
            </w:pPr>
          </w:p>
        </w:tc>
        <w:tc>
          <w:p>
            <w:pPr>
              <w:jc w:val="left"/>
            </w:pPr>
            <w:r>
              <w:rPr/>
              <w:t xml:space="preserve">Riva Ca' di Dio, 2183
</w:t>
            </w:r>
            <w:br w:type="textWrapping"/>
            <w:r>
              <w:rPr/>
              <w:t xml:space="preserve">30122 Venezia VE
</w:t>
            </w:r>
            <w:br w:type="textWrapping"/>
            <w:r>
              <w:rPr/>
              <w:t xml:space="preserve">Italy</w:t>
            </w:r>
          </w:p>
        </w:tc>
      </w:tr>
      <w:tr>
        <w:tc>
          <w:p>
            <w:pPr>
              <w:jc w:val="left"/>
            </w:pPr>
            <w:r>
              <w:rPr/>
              <w:t xml:space="preserve">Cape Grace, A Fairmont Managed Hotel</w:t>
            </w:r>
          </w:p>
        </w:tc>
        <w:tc>
          <w:p>
            <w:pPr>
              <w:jc w:val="left"/>
            </w:pPr>
          </w:p>
        </w:tc>
        <w:tc>
          <w:p>
            <w:pPr>
              <w:jc w:val="left"/>
            </w:pPr>
            <w:r>
              <w:rPr/>
              <w:t xml:space="preserve">+27 21 21212121</w:t>
            </w:r>
          </w:p>
        </w:tc>
        <w:tc>
          <w:p>
            <w:pPr>
              <w:jc w:val="left"/>
            </w:pPr>
            <w:r>
              <w:rPr/>
              <w:t xml:space="preserve">West Quay Road
</w:t>
            </w:r>
            <w:br w:type="textWrapping"/>
            <w:r>
              <w:rPr/>
              <w:t xml:space="preserve">V&amp;A Waterfront
</w:t>
            </w:r>
            <w:br w:type="textWrapping"/>
            <w:r>
              <w:rPr/>
              <w:t xml:space="preserve">Cape Town</w:t>
            </w:r>
          </w:p>
        </w:tc>
      </w:tr>
      <w:tr>
        <w:tc>
          <w:p>
            <w:pPr>
              <w:jc w:val="left"/>
            </w:pPr>
            <w:r>
              <w:rPr/>
              <w:t xml:space="preserve">Ellerman House</w:t>
            </w:r>
          </w:p>
        </w:tc>
        <w:tc>
          <w:p>
            <w:pPr>
              <w:jc w:val="left"/>
            </w:pPr>
          </w:p>
        </w:tc>
        <w:tc>
          <w:p>
            <w:pPr>
              <w:jc w:val="left"/>
            </w:pPr>
            <w:r>
              <w:rPr/>
              <w:t xml:space="preserve">+27 21 430 3200</w:t>
            </w:r>
          </w:p>
        </w:tc>
        <w:tc>
          <w:p>
            <w:pPr>
              <w:jc w:val="left"/>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r>
    </w:tbl>
    <w:p>
      <w:r>
        <w:br w:type="page"/>
      </w:r>
    </w:p>
    <w:p>
      <w:pPr>
        <w:pStyle w:val="Heading2"/>
      </w:pPr>
      <w:r>
        <w:rPr/>
        <w:t xml:space="preserve">Reiseinformationen</w:t>
      </w:r>
    </w:p>
    <w:p>
      <w:r>
        <w:t xml:space="preserve">This is where Travel Guidance displays</w:t>
      </w:r>
    </w:p>
    <w:p>
      <w:r>
        <w:t xml:space="preserve">Lorem ipsum dolor sit amet, consectetur adipiscing elit. Aliquam laoreet, lacus ut posuere elementum, ante justo iaculis libero, quis maximus nisl massa ac erat. Fusce sagittis dolor vel eleifend ultricies. Mauris cursus, nunc in auctor hendrerit, dui nisl interdum mauris, nec vestibulum nisi tellus ac neque. Pellentesque ornare risus sed justo pellentesque, quis dictum libero tempus. Nulla elit risus, venenatis quis tincidunt a, egestas ac tortor. Nulla porttitor accumsan libero. Phasellus commodo odio eu ipsum lacinia congue. Praesent viverra, lacus at eleifend fermentum, nunc enim dictum sapien, vitae commodo risus quam et libero.</w:t>
      </w:r>
    </w:p>
    <w:p>
      <w:r>
        <w:t xml:space="preserve">  </w:t>
      </w:r>
    </w:p>
    <w:p>
      <w:pPr>
        <w:jc w:val="center"/>
      </w:pPr>
      <w:r>
        <w:drawing>
          <wp:inline distT="0" distB="0" distL="0" distR="0">
            <wp:extent cx="6591300" cy="164782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58f913d-0cba-4fbc-b9e0-7337afce788c"/>
                    <a:stretch>
                      <a:fillRect/>
                    </a:stretch>
                  </pic:blipFill>
                  <pic:spPr>
                    <a:xfrm>
                      <a:off x="0" y="0"/>
                      <a:ext cx="6591300" cy="1647825"/>
                    </a:xfrm>
                    <a:prstGeom prst="rect">
                      <a:avLst/>
                    </a:prstGeom>
                  </pic:spPr>
                </pic:pic>
              </a:graphicData>
            </a:graphic>
          </wp:inline>
        </w:drawing>
      </w:r>
    </w:p>
    <w:p>
      <w:r>
        <w:t xml:space="preserve">Südafrika, einer der kulturell und geografisch vielfältigsten Orte der Erde, der von den Einheimischen liebevoll als „Rainbow Nation“ bezeichnet wird, verfügt über 11 Amtssprachen und seine Bewohner sind von einer faszinierenden Mischung aus Kulturen beeinflusst. Entdecken Sie die Gourmetrestaurants, die beeindruckende Kunstszene, das pulsierende Nachtleben und die schönen Strände von Kapstadt. Genießen Sie ein lokales Braai (Barbecue) in der Gemeinde Soweto, stöbern Sie auf den geschäftigen indischen Märkten in Durban oder probieren Sie einige der besten Weine der Welt in den unzähligen Weingütern der Cape Winelands. Zu den historischen Sehenswürdigkeiten gehören die Zululandschlachtfelder von KwaZulu-Natal, das Apartheid-Museum in Johannesburg und Robben Island, direkt vor der Küste von Kapstadt. Vor allem die ungezähmte Wildnis ist erstaunlich: Wildtiere bewegen sich frei durch riesige, nicht eingezäunte Wildreservate wie den weltberühmten Krüger National Park.</w:t>
      </w:r>
    </w:p>
    <w:p>
      <w:pPr>
        <w:pStyle w:val="Heading4"/>
      </w:pPr>
      <w:r>
        <w:rPr/>
        <w:t xml:space="preserve">Banken und Währung</w:t>
      </w:r>
    </w:p>
    <w:p>
      <w:r>
        <w:t xml:space="preserve">Währung </w:t>
      </w:r>
      <w:r>
        <w:br/>
      </w:r>
      <w:r>
        <w:t xml:space="preserve">Landeswährung: Südafrikanischer Rand </w:t>
      </w:r>
      <w:r>
        <w:br/>
      </w:r>
      <w:r>
        <w:t xml:space="preserve">Symbolik: R </w:t>
      </w:r>
      <w:r>
        <w:br/>
      </w:r>
      <w:r>
        <w:t xml:space="preserve">ISO-Code: ZAR </w:t>
      </w:r>
      <w:r>
        <w:br/>
      </w:r>
      <w:r>
        <w:t xml:space="preserve">Untereinheit: Cent (1/100 Rand) </w:t>
      </w:r>
      <w:r>
        <w:br/>
      </w:r>
      <w:r>
        <w:t xml:space="preserve">Banknoten: R10, R20, R50, R100, R200 </w:t>
      </w:r>
      <w:r>
        <w:br/>
      </w:r>
      <w:r>
        <w:t xml:space="preserve">Münzen: 10c, 20c, 50c, R1, R2, R5 </w:t>
      </w:r>
    </w:p>
    <w:p>
      <w:r>
        <w:t xml:space="preserve">Bankwesen </w:t>
      </w:r>
      <w:r>
        <w:br/>
      </w:r>
      <w:r>
        <w:t xml:space="preserve">Kartentransaktionen: Weit verbreitet </w:t>
      </w:r>
      <w:r>
        <w:br/>
      </w:r>
      <w:r>
        <w:t xml:space="preserve">Geldautomaten: Ja </w:t>
      </w:r>
      <w:r>
        <w:br/>
      </w:r>
      <w:r>
        <w:t xml:space="preserve">Mastercard: Ja </w:t>
      </w:r>
      <w:r>
        <w:br/>
      </w:r>
      <w:r>
        <w:t xml:space="preserve">Visum: Ja </w:t>
      </w:r>
      <w:r>
        <w:br/>
      </w:r>
      <w:r>
        <w:t xml:space="preserve">American Express: Ja </w:t>
      </w:r>
      <w:r>
        <w:br/>
      </w:r>
      <w:r>
        <w:t xml:space="preserve">Diner's Club: Ja </w:t>
      </w:r>
    </w:p>
    <w:p>
      <w:r>
        <w:t xml:space="preserve">Bankzeiten: Wochentags: 09:00 — 15:30 </w:t>
      </w:r>
      <w:r>
        <w:br/>
      </w:r>
      <w:r>
        <w:t xml:space="preserve">Wochenende: Samstag: 08:30 — 11:00 </w:t>
      </w:r>
      <w:r>
        <w:br/>
      </w:r>
      <w:r>
        <w:t xml:space="preserve">Feiertage: geschlossen </w:t>
      </w:r>
      <w:r>
        <w:br/>
      </w:r>
      <w:r>
        <w:t xml:space="preserve">Devisendienstleistungen: Ja</w:t>
      </w:r>
    </w:p>
    <w:p>
      <w:pPr>
        <w:pStyle w:val="Heading4"/>
      </w:pPr>
      <w:r>
        <w:rPr/>
        <w:t xml:space="preserve">Reisen im Lande</w:t>
      </w:r>
    </w:p>
    <w:p>
      <w:r>
        <w:t xml:space="preserve">Luft: </w:t>
      </w:r>
      <w:r>
        <w:br/>
      </w:r>
      <w:r>
        <w:t xml:space="preserve">Die wichtigsten Fluggesellschaften: South African Airways </w:t>
      </w:r>
      <w:r>
        <w:br/>
      </w:r>
      <w:r>
        <w:t xml:space="preserve">Internationale Flughäfen: O.R. Tambo (Johannesburg), Cape Town International, King Shaka (Durban) </w:t>
      </w:r>
      <w:r>
        <w:br/>
      </w:r>
      <w:r>
        <w:t xml:space="preserve">Inlandsflughäfen: Zahlreiche im ganzen Land </w:t>
      </w:r>
    </w:p>
    <w:p>
      <w:r>
        <w:t xml:space="preserve">Straße: </w:t>
      </w:r>
      <w:r>
        <w:br/>
      </w:r>
      <w:r>
        <w:t xml:space="preserve">Fahren auf der: Linken </w:t>
      </w:r>
      <w:r>
        <w:br/>
      </w:r>
      <w:r>
        <w:t xml:space="preserve">Teerstraßen: Ja, in den meisten Gebieten gut instand gehalten </w:t>
      </w:r>
      <w:r>
        <w:br/>
      </w:r>
      <w:r>
        <w:t xml:space="preserve">Schotterstraßen: Ja, vor allem in ländlichen Gebieten </w:t>
      </w:r>
      <w:r>
        <w:br/>
      </w:r>
      <w:r>
        <w:t xml:space="preserve">Gültiger internationaler Führerschein erforderlich: Ja </w:t>
      </w:r>
      <w:r>
        <w:br/>
      </w:r>
      <w:r>
        <w:t xml:space="preserve">Mietwagen verfügbar: Ja </w:t>
      </w:r>
      <w:r>
        <w:br/>
      </w:r>
      <w:r>
        <w:t xml:space="preserve">Taxis: Ja </w:t>
      </w:r>
      <w:r>
        <w:br/>
      </w:r>
      <w:r>
        <w:t xml:space="preserve">E-Hailing-Dienste: Ja, einschließlich Uber und Bolt </w:t>
      </w:r>
    </w:p>
    <w:p>
      <w:r>
        <w:t xml:space="preserve">Bus: </w:t>
      </w:r>
      <w:r>
        <w:br/>
      </w:r>
      <w:r>
        <w:t xml:space="preserve">Intercity-Busverbindungen: Ja </w:t>
      </w:r>
      <w:r>
        <w:br/>
      </w:r>
      <w:r>
        <w:t xml:space="preserve">Lokale Stadtbusnetze: Ja </w:t>
      </w:r>
    </w:p>
    <w:p>
      <w:r>
        <w:t xml:space="preserve">Schiene: </w:t>
      </w:r>
      <w:r>
        <w:br/>
      </w:r>
      <w:r>
        <w:t xml:space="preserve">Eisenbahnsystem: Ja, einschließlich Luxusoptionen wie dem Blue Train </w:t>
      </w:r>
      <w:r>
        <w:br/>
      </w:r>
      <w:r>
        <w:t xml:space="preserve">U-Bahn-System: Gautrain in Gauteng </w:t>
      </w:r>
    </w:p>
    <w:p>
      <w:r>
        <w:t xml:space="preserve">Wasser: </w:t>
      </w:r>
      <w:r>
        <w:br/>
      </w:r>
      <w:r>
        <w:t xml:space="preserve">Fähren: Limitiert, hauptsächlich in Küstenstädten </w:t>
      </w:r>
      <w:r>
        <w:br/>
      </w:r>
      <w:r>
        <w:t xml:space="preserve">Wassertaxis: Nein </w:t>
      </w:r>
      <w:r>
        <w:br/>
      </w:r>
      <w:r>
        <w:t xml:space="preserve">Freizeitkreuzfahrten: Ja, vor allem ab Kapstadt und Durban</w:t>
      </w:r>
    </w:p>
    <w:p>
      <w:pPr>
        <w:pStyle w:val="Heading4"/>
      </w:pPr>
      <w:r>
        <w:rPr/>
        <w:t xml:space="preserve">Hinweise zu Lebensmitteln &amp; Ernährung</w:t>
      </w:r>
    </w:p>
    <w:p>
      <w:r>
        <w:t xml:space="preserve">Lebensmittel- und Wassersicherheit: </w:t>
      </w:r>
      <w:r>
        <w:br/>
      </w:r>
      <w:r>
        <w:t xml:space="preserve">Kannst du das Leitungswasser trinken: Ja, in den meisten städtischen Gebieten </w:t>
      </w:r>
      <w:r>
        <w:br/>
      </w:r>
      <w:r>
        <w:t xml:space="preserve">Frisches Obst und Gemüse: Ja </w:t>
      </w:r>
      <w:r>
        <w:br/>
      </w:r>
      <w:r>
        <w:t xml:space="preserve">Eis: Ja </w:t>
      </w:r>
      <w:r>
        <w:br/>
      </w:r>
      <w:r>
        <w:t xml:space="preserve">Fleisch: Ja </w:t>
      </w:r>
      <w:r>
        <w:br/>
      </w:r>
      <w:r>
        <w:t xml:space="preserve">Street Food: Ja, sehr beliebt und allgemein sicher </w:t>
      </w:r>
    </w:p>
    <w:p>
      <w:r>
        <w:t xml:space="preserve">Lokale Küche: </w:t>
      </w:r>
      <w:r>
        <w:br/>
      </w:r>
      <w:r>
        <w:t xml:space="preserve">Die südafrikanische Küche ist vielfältig und schmackhaft und umfasst Gerichte wie Biltong (getrocknetes, gewürztes Fleisch), Bobotie (gewürztes Hackfleisch, gebacken mit Eierbelag) und Boerewors (Bauernwurst). Die kulinarische Szene umfasst eine lange Tradition des Grillens, das vor Ort als „Braai“ bekannt ist. </w:t>
      </w:r>
    </w:p>
    <w:p>
      <w:r>
        <w:t xml:space="preserve">Getränke: </w:t>
      </w:r>
      <w:r>
        <w:br/>
      </w:r>
      <w:r>
        <w:t xml:space="preserve">Zu den bemerkenswerten lokalen Getränken gehören Rooibostee, Craft-Biere und südafrikanische Weine. </w:t>
      </w:r>
    </w:p>
    <w:p>
      <w:r>
        <w:t xml:space="preserve">Trinkgeld: Normalerweise 10-15% in Restaurants und für Dienstleistungen.</w:t>
      </w:r>
    </w:p>
    <w:p>
      <w:pPr>
        <w:pStyle w:val="Heading4"/>
      </w:pPr>
      <w:r>
        <w:rPr/>
        <w:t xml:space="preserve">Klima und Wetter</w:t>
      </w:r>
    </w:p>
    <w:p>
      <w:r>
        <w:t xml:space="preserve">Jährlicher Niederschlag: Variiert stark, Kapstadt (Winterniederschlag, 515 mm), Johannesburg (Sommerniederschlag, 713 mm) </w:t>
      </w:r>
      <w:r>
        <w:br/>
      </w:r>
      <w:r>
        <w:t xml:space="preserve">Durchschnittstemperatur: Variiert, Kapstadt 17°C, Johannesburg 15,5°C </w:t>
      </w:r>
    </w:p>
    <w:p>
      <w:r>
        <w:t xml:space="preserve">Sommer: </w:t>
      </w:r>
      <w:r>
        <w:br/>
      </w:r>
      <w:r>
        <w:t xml:space="preserve">Durchschnittshöchstwerte: 28°C (Kapstadt), 26°C (Johannesburg) </w:t>
      </w:r>
      <w:r>
        <w:br/>
      </w:r>
      <w:r>
        <w:t xml:space="preserve">Durchschnittliche Tiefstwerte: 16°C (Kapstadt), 15°C (Johannesburg) </w:t>
      </w:r>
    </w:p>
    <w:p>
      <w:r>
        <w:t xml:space="preserve">Winter: </w:t>
      </w:r>
      <w:r>
        <w:br/>
      </w:r>
      <w:r>
        <w:t xml:space="preserve">Durchschnittshöchstwerte: 18°C (Kapstadt), 17°C (Johannesburg) </w:t>
      </w:r>
      <w:r>
        <w:br/>
      </w:r>
      <w:r>
        <w:t xml:space="preserve">Durchschnittliche Tiefstwerte: 8°C (Kapstadt), 4°C (Johannesburg) </w:t>
      </w:r>
    </w:p>
    <w:p>
      <w:r>
        <w:t xml:space="preserve">Beste Zeit für einen Besuch: </w:t>
      </w:r>
      <w:r>
        <w:br/>
      </w:r>
      <w:r>
        <w:t xml:space="preserve">Die beste Zeit, um Südafrika zu besuchen, ist von Mai bis September, um Wildtiere zu beobachten, da sich die Tiere stärker in der Nähe von Wasserquellen aufhalten. Für Strandurlaube ist Mitte Dezember bis März ideal, besonders in Kapstadt.</w:t>
      </w:r>
    </w:p>
    <w:p>
      <w:pPr>
        <w:pStyle w:val="Heading4"/>
      </w:pPr>
      <w:r>
        <w:rPr/>
        <w:t xml:space="preserve">Kleidungsempfehlung</w:t>
      </w:r>
    </w:p>
    <w:p>
      <w:r>
        <w:t xml:space="preserve">Frühling und Sommer </w:t>
      </w:r>
      <w:r>
        <w:br/>
      </w:r>
      <w:r>
        <w:t xml:space="preserve">Kühl, leicht, atmungsaktiv und bequem: Ja </w:t>
      </w:r>
      <w:r>
        <w:br/>
      </w:r>
      <w:r>
        <w:t xml:space="preserve">Leichte warme Kleidung: Nein </w:t>
      </w:r>
    </w:p>
    <w:p>
      <w:r>
        <w:t xml:space="preserve">Winter und Herbst </w:t>
      </w:r>
      <w:r>
        <w:br/>
      </w:r>
      <w:r>
        <w:t xml:space="preserve">Trikots, Strickjacken, Pullover, Jacken: Empfehlenswert </w:t>
      </w:r>
      <w:r>
        <w:br/>
      </w:r>
      <w:r>
        <w:t xml:space="preserve">Schwere Kleidung und Stiefel: Ja </w:t>
      </w:r>
    </w:p>
    <w:p>
      <w:r>
        <w:t xml:space="preserve">Allgemeines </w:t>
      </w:r>
      <w:r>
        <w:br/>
      </w:r>
      <w:r>
        <w:t xml:space="preserve">Regenschirm und Regenmantel: Ja, während der Regenzeit </w:t>
      </w:r>
      <w:r>
        <w:br/>
      </w:r>
      <w:r>
        <w:t xml:space="preserve">Warme Handschuhe, Mütze und Schal: Im Winter, besonders in Höhenlagen </w:t>
      </w:r>
      <w:r>
        <w:br/>
      </w:r>
      <w:r>
        <w:t xml:space="preserve">Badeanzug (Badeanzug): Ja </w:t>
      </w:r>
      <w:r>
        <w:br/>
      </w:r>
      <w:r>
        <w:t xml:space="preserve">Hut, Sonnenbrille und Sonnencreme: Unverzichtbar </w:t>
      </w:r>
      <w:r>
        <w:br/>
      </w:r>
      <w:r>
        <w:t xml:space="preserve">Wanderschuhe: Ja </w:t>
      </w:r>
      <w:r>
        <w:br/>
      </w:r>
      <w:r>
        <w:t xml:space="preserve">Beiläufig: Ja </w:t>
      </w:r>
      <w:r>
        <w:br/>
      </w:r>
      <w:r>
        <w:t xml:space="preserve">Elegante Freizeitkleidung: Ja</w:t>
      </w:r>
    </w:p>
    <w:p>
      <w:pPr>
        <w:pStyle w:val="Heading4"/>
      </w:pPr>
      <w:r>
        <w:rPr/>
        <w:t xml:space="preserve">Internetzugang Verfügbar</w:t>
      </w:r>
    </w:p>
    <w:p>
      <w:r>
        <w:t xml:space="preserve">Internet-Cafés: Ja, hauptsächlich in städtischen Gebieten </w:t>
      </w:r>
    </w:p>
    <w:p>
      <w:r>
        <w:t xml:space="preserve">Unterkunftsmöglichkeiten: Ja, mit guter Konnektivität </w:t>
      </w:r>
    </w:p>
    <w:p>
      <w:r>
        <w:t xml:space="preserve">Restaurants: Ja, in größeren Städten </w:t>
      </w:r>
    </w:p>
    <w:p>
      <w:r>
        <w:t xml:space="preserve">Cafés: Ja, mit WLAN verfügbar </w:t>
      </w:r>
    </w:p>
    <w:p>
      <w:r>
        <w:t xml:space="preserve">Einkaufszentren: Ja </w:t>
      </w:r>
    </w:p>
    <w:p>
      <w:r>
        <w:t xml:space="preserve">Öffentliche Parks: Ja, in größeren Städten </w:t>
      </w:r>
    </w:p>
    <w:p>
      <w:r>
        <w:t xml:space="preserve">Bibliotheken: Ja</w:t>
      </w:r>
    </w:p>
    <w:p>
      <w:pPr>
        <w:pStyle w:val="Heading4"/>
      </w:pPr>
      <w:r>
        <w:rPr/>
        <w:t xml:space="preserve">Stromversorgung und Steckdosen</w:t>
      </w:r>
    </w:p>
    <w:p>
      <w:r>
        <w:t xml:space="preserve">Steckertyp: M, N </w:t>
      </w:r>
      <w:r>
        <w:br/>
      </w:r>
      <w:r>
        <w:t xml:space="preserve">Spannung (V): 230 V </w:t>
      </w:r>
      <w:r>
        <w:br/>
      </w:r>
      <w:r>
        <w:t xml:space="preserve">Frequenz (Hz): 50 Hz </w:t>
      </w:r>
    </w:p>
    <w:p>
      <w:r>
        <w:t xml:space="preserve">*Je nach Gerät sind möglicherweise ein Reisesteckeradapter und ein Spannungswandler erforderlich.</w:t>
      </w:r>
    </w:p>
    <w:p>
      <w:pPr>
        <w:pStyle w:val="Heading4"/>
      </w:pPr>
      <w:r>
        <w:rPr/>
        <w:t xml:space="preserve">Allgemeine Hinweise</w:t>
      </w:r>
    </w:p>
    <w:p>
      <w:r>
        <w:t xml:space="preserve">jhgkluygholuig; guyh</w:t>
      </w:r>
    </w:p>
    <w:p>
      <w:pPr>
        <w:pStyle w:val="HorizontalRuleLight"/>
      </w:pPr>
      <w:r/>
    </w:p>
    <w:p>
      <w:pPr>
        <w:jc w:val="center"/>
      </w:pPr>
      <w:r>
        <w:drawing>
          <wp:inline distT="0" distB="0" distL="0" distR="0">
            <wp:extent cx="6591300" cy="1647825"/>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1efb0b3-9c68-43e3-bc98-737fddba1fc7"/>
                    <a:stretch>
                      <a:fillRect/>
                    </a:stretch>
                  </pic:blipFill>
                  <pic:spPr>
                    <a:xfrm>
                      <a:off x="0" y="0"/>
                      <a:ext cx="6591300" cy="1647825"/>
                    </a:xfrm>
                    <a:prstGeom prst="rect">
                      <a:avLst/>
                    </a:prstGeom>
                  </pic:spPr>
                </pic:pic>
              </a:graphicData>
            </a:graphic>
          </wp:inline>
        </w:drawing>
      </w:r>
    </w:p>
    <w:p>
      <w:r>
        <w:t xml:space="preserve">Es ist leicht zu verstehen, warum Italien eines der berühmtesten Reiseziele der Welt ist. Es ist ein Land, das wirklich alles hat: exquisite Landschaften, eine Fülle an Kunst und architektonischen Schätzen, weltbekannte Museen und eine nationale Obsession von dekadentem Essen und edlem Wein. Ganz zu schweigen von den sonnenverwöhnten Olivenhainen, Gletscherseen, feurigen Vulkanen und schneebedeckten Gipfeln des Landes. Tauchen Sie in das klare, grüne Wasser des Mittelmeers, erkunden Sie die Marktstände in Neapel oder erleben Sie die vielfältigen Tierarten in den Nationalparks des Landes. Und wenn Sie die große Auswahl an Möglichkeiten überwältigend finden, nehmen Sie einen Rat von den Einheimischen: Lehnen Sie sich zurück, entspannen Sie sich und nehmen Sie sich einen Moment Zeit, um in der „bella vita“ (das gute Leben) zu gönnen. Wie sie sagen: wenn in Rom!</w:t>
      </w:r>
    </w:p>
    <w:p>
      <w:pPr>
        <w:pStyle w:val="Heading4"/>
      </w:pPr>
      <w:r>
        <w:rPr/>
        <w:t xml:space="preserve">Banken und Währung</w:t>
      </w:r>
    </w:p>
    <w:p>
      <w:r>
        <w:t xml:space="preserve">Währung </w:t>
      </w:r>
    </w:p>
    <w:p>
      <w:r>
        <w:t xml:space="preserve">Landeswährung: Euro </w:t>
      </w:r>
      <w:r>
        <w:br/>
      </w:r>
      <w:r>
        <w:t xml:space="preserve">Symbol: € </w:t>
      </w:r>
      <w:r>
        <w:br/>
      </w:r>
      <w:r>
        <w:t xml:space="preserve">ISO-Code: EUR </w:t>
      </w:r>
      <w:r>
        <w:br/>
      </w:r>
      <w:r>
        <w:t xml:space="preserve">Untereinheit: Cent </w:t>
      </w:r>
      <w:r>
        <w:br/>
      </w:r>
      <w:r>
        <w:t xml:space="preserve">Banknoten: 5€, 10€, 20€, 50€, 100€, 200€, 500€ </w:t>
      </w:r>
      <w:r>
        <w:br/>
      </w:r>
      <w:r>
        <w:t xml:space="preserve">Münzen: 1 c, 2 c, 5 c, 10 c, 20 c, 50 c, 1€, 2€ </w:t>
      </w:r>
    </w:p>
    <w:p>
      <w:r>
        <w:t xml:space="preserve">Bankwesen </w:t>
      </w:r>
    </w:p>
    <w:p>
      <w:r>
        <w:t xml:space="preserve">Kartentransaktionen: Ja </w:t>
      </w:r>
      <w:r>
        <w:br/>
      </w:r>
      <w:r>
        <w:t xml:space="preserve">Geldautomaten: Ja </w:t>
      </w:r>
      <w:r>
        <w:br/>
      </w:r>
      <w:r>
        <w:t xml:space="preserve">Mastercard: Ja </w:t>
      </w:r>
      <w:r>
        <w:br/>
      </w:r>
      <w:r>
        <w:t xml:space="preserve">Visum: Ja </w:t>
      </w:r>
      <w:r>
        <w:br/>
      </w:r>
      <w:r>
        <w:t xml:space="preserve">American Express: Ja </w:t>
      </w:r>
      <w:r>
        <w:br/>
      </w:r>
      <w:r>
        <w:t xml:space="preserve">Diner's Club: Ja </w:t>
      </w:r>
    </w:p>
    <w:p>
      <w:r>
        <w:t xml:space="preserve">Öffnungszeiten der Bankgeschäfte: </w:t>
      </w:r>
      <w:r>
        <w:br/>
      </w:r>
      <w:r>
        <w:t xml:space="preserve">Wochentags: 9:00 Uhr — 13:30 Uhr und 14:30 Uhr — 16:30 Uhr </w:t>
      </w:r>
      <w:r>
        <w:br/>
      </w:r>
      <w:r>
        <w:t xml:space="preserve">Wochenende: geschlossen </w:t>
      </w:r>
      <w:r>
        <w:br/>
      </w:r>
      <w:r>
        <w:t xml:space="preserve">Feiertage: Ja (begrenzte Öffnungszeiten) </w:t>
      </w:r>
      <w:r>
        <w:br/>
      </w:r>
      <w:r>
        <w:t xml:space="preserve">Devisendienstleistungen: Ja</w:t>
      </w:r>
    </w:p>
    <w:p>
      <w:pPr>
        <w:pStyle w:val="Heading4"/>
      </w:pPr>
      <w:r>
        <w:rPr/>
        <w:t xml:space="preserve">Reisen im Lande</w:t>
      </w:r>
    </w:p>
    <w:p>
      <w:r>
        <w:t xml:space="preserve">Luft: </w:t>
      </w:r>
    </w:p>
    <w:p>
      <w:r>
        <w:t xml:space="preserve">Die wichtigsten Fluggesellschaften: Alitalia, Ryanair, easyJet </w:t>
      </w:r>
      <w:r>
        <w:br/>
      </w:r>
      <w:r>
        <w:t xml:space="preserve">Internationale Flughäfen: Internationaler Flughafen Leonardo da Vinci (Rom), Flughafen Malpensa (Mailand), Flughafen Marco Polo (Venedig) </w:t>
      </w:r>
      <w:r>
        <w:br/>
      </w:r>
      <w:r>
        <w:t xml:space="preserve">Inlandsflughäfen: Flughafen Ciampino (Rom), Flughafen Bergamo (Mailand) </w:t>
      </w:r>
    </w:p>
    <w:p>
      <w:r>
        <w:t xml:space="preserve">Straße: </w:t>
      </w:r>
    </w:p>
    <w:p>
      <w:r>
        <w:t xml:space="preserve">Fahren auf der: Rechts </w:t>
      </w:r>
      <w:r>
        <w:br/>
      </w:r>
      <w:r>
        <w:t xml:space="preserve">Teerstraßen: Ja </w:t>
      </w:r>
      <w:r>
        <w:br/>
      </w:r>
      <w:r>
        <w:t xml:space="preserve">Schotterwege: Nein </w:t>
      </w:r>
      <w:r>
        <w:br/>
      </w:r>
      <w:r>
        <w:t xml:space="preserve">Gültiger internationaler Führerschein erforderlich: Nein </w:t>
      </w:r>
      <w:r>
        <w:br/>
      </w:r>
      <w:r>
        <w:t xml:space="preserve">Mietwagen verfügbar: Ja </w:t>
      </w:r>
      <w:r>
        <w:br/>
      </w:r>
      <w:r>
        <w:t xml:space="preserve">Taxis: Ja </w:t>
      </w:r>
      <w:r>
        <w:br/>
      </w:r>
      <w:r>
        <w:t xml:space="preserve">E-mailing-Dienste: Ja </w:t>
      </w:r>
    </w:p>
    <w:p>
      <w:r>
        <w:t xml:space="preserve">Bus: </w:t>
      </w:r>
    </w:p>
    <w:p>
      <w:r>
        <w:t xml:space="preserve">Intercity-Busverbindungen: Ja </w:t>
      </w:r>
      <w:r>
        <w:br/>
      </w:r>
      <w:r>
        <w:t xml:space="preserve">Lokale Stadtbusnetze: Ja </w:t>
      </w:r>
    </w:p>
    <w:p>
      <w:r>
        <w:t xml:space="preserve">Schiene: </w:t>
      </w:r>
    </w:p>
    <w:p>
      <w:r>
        <w:t xml:space="preserve">Eisenbahnsystem: Ja </w:t>
      </w:r>
      <w:r>
        <w:br/>
      </w:r>
      <w:r>
        <w:t xml:space="preserve">U-Bahn-System: Ja </w:t>
      </w:r>
    </w:p>
    <w:p>
      <w:r>
        <w:t xml:space="preserve">Wasser: </w:t>
      </w:r>
    </w:p>
    <w:p>
      <w:r>
        <w:t xml:space="preserve">Fähren: Ja </w:t>
      </w:r>
      <w:r>
        <w:br/>
      </w:r>
      <w:r>
        <w:t xml:space="preserve">Wassertaxis: Ja </w:t>
      </w:r>
      <w:r>
        <w:br/>
      </w:r>
      <w:r>
        <w:t xml:space="preserve">Freizeitkreuzfahrten: Ja</w:t>
      </w:r>
    </w:p>
    <w:p>
      <w:pPr>
        <w:pStyle w:val="Heading4"/>
      </w:pPr>
      <w:r>
        <w:rPr/>
        <w:t xml:space="preserve">Hinweise zu Lebensmitteln &amp; Ernährung</w:t>
      </w:r>
    </w:p>
    <w:p>
      <w:r>
        <w:t xml:space="preserve">Lebensmittel- und Wassersicherheit: </w:t>
      </w:r>
    </w:p>
    <w:p>
      <w:r>
        <w:t xml:space="preserve">Kannst du das Leitungswasser trinken: Ja </w:t>
      </w:r>
      <w:r>
        <w:br/>
      </w:r>
      <w:r>
        <w:t xml:space="preserve">Frisches Obst und Gemüse: Ja </w:t>
      </w:r>
      <w:r>
        <w:br/>
      </w:r>
      <w:r>
        <w:t xml:space="preserve">Eis: Ja </w:t>
      </w:r>
      <w:r>
        <w:br/>
      </w:r>
      <w:r>
        <w:t xml:space="preserve">Fleisch: Ja </w:t>
      </w:r>
      <w:r>
        <w:br/>
      </w:r>
      <w:r>
        <w:t xml:space="preserve">Streetfood: Ja </w:t>
      </w:r>
    </w:p>
    <w:p>
      <w:r>
        <w:t xml:space="preserve">Lokale Küche: </w:t>
      </w:r>
    </w:p>
    <w:p>
      <w:r>
        <w:t xml:space="preserve">Die italienische Küche wird weltweit für ihre Vielfalt und ihren Geschmack gefeiert. Von Nudelgerichten wie Spaghetti Carbonara und Lasagne bis hin zu Pizzen mit verschiedenen Belägen erfreut italienisches Essen den Gaumen. Risotto, Gnocchi und Antipasti sind ebenfalls beliebt. Italien ist bekannt für seinen Wein mit Sorten wie Chianti und Barolo. Limoncello, Grappa und Espresso sind bemerkenswerte lokale Getränke. </w:t>
      </w:r>
      <w:r>
        <w:br/>
      </w:r>
      <w:r>
        <w:t xml:space="preserve">Trinkgeld: Nicht zu erwarten, aber eine Abrundung der Rechnung ist willkommen.</w:t>
      </w:r>
    </w:p>
    <w:p>
      <w:pPr>
        <w:pStyle w:val="Heading4"/>
      </w:pPr>
      <w:r>
        <w:rPr/>
        <w:t xml:space="preserve">Klima und Wetter</w:t>
      </w:r>
    </w:p>
    <w:p>
      <w:r>
        <w:t xml:space="preserve">Jährlicher Niederschlag: Variiert je nach Region </w:t>
      </w:r>
    </w:p>
    <w:p>
      <w:r>
        <w:t xml:space="preserve">Durchschnittstemperatur: Variiert je nach Region </w:t>
      </w:r>
    </w:p>
    <w:p>
      <w:r>
        <w:t xml:space="preserve">Sommer: </w:t>
      </w:r>
    </w:p>
    <w:p>
      <w:r>
        <w:t xml:space="preserve">Durchschnittshöchstwerte: 25°C - 30°C </w:t>
      </w:r>
      <w:r>
        <w:br/>
      </w:r>
      <w:r>
        <w:t xml:space="preserve">Durchschnittliche Tiefstwerte: 15°C — 20°C </w:t>
      </w:r>
    </w:p>
    <w:p>
      <w:r>
        <w:t xml:space="preserve">Winter: </w:t>
      </w:r>
    </w:p>
    <w:p>
      <w:r>
        <w:t xml:space="preserve">Durchschnittshöchstwerte: 8°C - 15°C </w:t>
      </w:r>
      <w:r>
        <w:br/>
      </w:r>
      <w:r>
        <w:t xml:space="preserve">Durchschnittliche Tiefstwerte: 0°C - 5°C </w:t>
      </w:r>
    </w:p>
    <w:p>
      <w:r>
        <w:t xml:space="preserve">Beste Zeit für einen Besuch: </w:t>
      </w:r>
    </w:p>
    <w:p>
      <w:r>
        <w:t xml:space="preserve">Die beste Zeit, um Italien zu besuchen, ist im Frühling (April bis Juni) und Herbst (September bis Oktober), wenn das Wetter mild ist und die Menschenmassen geringer sind.</w:t>
      </w:r>
    </w:p>
    <w:p>
      <w:pPr>
        <w:pStyle w:val="Heading4"/>
      </w:pPr>
      <w:r>
        <w:rPr/>
        <w:t xml:space="preserve">Kleidungsempfehlung</w:t>
      </w:r>
    </w:p>
    <w:p>
      <w:r>
        <w:t xml:space="preserve">Frühling und Sommer </w:t>
      </w:r>
    </w:p>
    <w:p>
      <w:r>
        <w:t xml:space="preserve">Kühl, leicht, atmungsaktiv und bequem: Ja </w:t>
      </w:r>
      <w:r>
        <w:br/>
      </w:r>
      <w:r>
        <w:t xml:space="preserve">Leichte warme Kleidung: Nein </w:t>
      </w:r>
    </w:p>
    <w:p>
      <w:r>
        <w:t xml:space="preserve">Winter und Herbst </w:t>
      </w:r>
    </w:p>
    <w:p>
      <w:r>
        <w:t xml:space="preserve">Trikots, Strickjacken, Pullover, Jacken: Empfehlenswert </w:t>
      </w:r>
      <w:r>
        <w:br/>
      </w:r>
      <w:r>
        <w:t xml:space="preserve">Schwere Kleidung und Stiefel: Ja </w:t>
      </w:r>
    </w:p>
    <w:p>
      <w:r>
        <w:t xml:space="preserve">Allgemeines </w:t>
      </w:r>
    </w:p>
    <w:p>
      <w:r>
        <w:t xml:space="preserve">Regenschirm und Regenmantel: Ja </w:t>
      </w:r>
      <w:r>
        <w:br/>
      </w:r>
      <w:r>
        <w:t xml:space="preserve">Warme Handschuhe, Mütze und Schal: Ja </w:t>
      </w:r>
      <w:r>
        <w:br/>
      </w:r>
      <w:r>
        <w:t xml:space="preserve">Badeanzug (Badeanzug): Ja </w:t>
      </w:r>
      <w:r>
        <w:br/>
      </w:r>
      <w:r>
        <w:t xml:space="preserve">Hut, Sonnenbrille und Sonnencreme: Ja </w:t>
      </w:r>
      <w:r>
        <w:br/>
      </w:r>
      <w:r>
        <w:t xml:space="preserve">Wanderschuhe: Ja </w:t>
      </w:r>
      <w:r>
        <w:br/>
      </w:r>
      <w:r>
        <w:t xml:space="preserve">Beiläufig: Ja </w:t>
      </w:r>
      <w:r>
        <w:br/>
      </w:r>
      <w:r>
        <w:t xml:space="preserve">Elegante Freizeitkleidung: Ja</w:t>
      </w:r>
    </w:p>
    <w:p>
      <w:pPr>
        <w:pStyle w:val="Heading4"/>
      </w:pPr>
      <w:r>
        <w:rPr/>
        <w:t xml:space="preserve">Internetzugang Verfügbar</w:t>
      </w:r>
    </w:p>
    <w:p>
      <w:r>
        <w:t xml:space="preserve">Internet-Cafés: Nein </w:t>
      </w:r>
    </w:p>
    <w:p>
      <w:r>
        <w:t xml:space="preserve">Unterbringungsmöglichkeiten: Ja </w:t>
      </w:r>
    </w:p>
    <w:p>
      <w:r>
        <w:t xml:space="preserve">Restaurants: Ja </w:t>
      </w:r>
    </w:p>
    <w:p>
      <w:r>
        <w:t xml:space="preserve">Cafés: Ja </w:t>
      </w:r>
    </w:p>
    <w:p>
      <w:r>
        <w:t xml:space="preserve">Einkaufszentren: Ja </w:t>
      </w:r>
    </w:p>
    <w:p>
      <w:r>
        <w:t xml:space="preserve">Öffentliche Parks: Ja </w:t>
      </w:r>
    </w:p>
    <w:p>
      <w:r>
        <w:t xml:space="preserve">Bibliotheken: Ja</w:t>
      </w:r>
    </w:p>
    <w:p>
      <w:pPr>
        <w:pStyle w:val="Heading4"/>
      </w:pPr>
      <w:r>
        <w:rPr/>
        <w:t xml:space="preserve">Stromversorgung und Steckdosen</w:t>
      </w:r>
    </w:p>
    <w:p>
      <w:r>
        <w:t xml:space="preserve">Steckertyp: Typ C, Typ F </w:t>
      </w:r>
      <w:r>
        <w:br/>
      </w:r>
      <w:r>
        <w:t xml:space="preserve">Spannung (V): 230 V </w:t>
      </w:r>
      <w:r>
        <w:br/>
      </w:r>
      <w:r>
        <w:t xml:space="preserve">Frequenz Hertz (Hz): 50 Hz </w:t>
      </w:r>
    </w:p>
    <w:p>
      <w:r>
        <w:t xml:space="preserve">*Je nach Gerät sind möglicherweise ein Reisesteckeradapter und ein Spannungswandler erforderlich.</w:t>
      </w:r>
    </w:p>
    <w:p>
      <w:pPr>
        <w:pStyle w:val="HorizontalRuleLight"/>
      </w:pPr>
      <w:r/>
    </w:p>
    <w:p>
      <w:r>
        <w:br w:type="page"/>
      </w:r>
    </w:p>
    <w:p>
      <w:pPr>
        <w:pStyle w:val="Heading2"/>
      </w:pPr>
      <w:r>
        <w:rPr/>
        <w:t xml:space="preserve">Allgemeine Geschäftsbedingungen</w:t>
      </w:r>
    </w:p>
    <w:p>
      <w:pPr>
        <w:pStyle w:val="Heading3"/>
      </w:pPr>
      <w:r>
        <w:rPr/>
        <w:t xml:space="preserve">Wetu Allgemeine Geschäftsbedingungen</w:t>
      </w:r>
    </w:p>
    <w:p>
      <w:r>
        <w:t xml:space="preserve">Our terms in german.</w:t>
      </w:r>
    </w:p>
    <w:sectPr w:rsidRPr="00F92971" w:rsidR="00857E2D" w:rsidSect="00FB18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9EC" w14:textId="77777777" w:rsidR="00CB77DC" w:rsidRDefault="00CB77DC" w:rsidP="000B613D">
      <w:pPr>
        <w:spacing w:after="0" w:line="240" w:lineRule="auto"/>
      </w:pPr>
      <w:r>
        <w:separator/>
      </w:r>
    </w:p>
  </w:endnote>
  <w:endnote w:type="continuationSeparator" w:id="0">
    <w:p w14:paraId="5F0DE73C" w14:textId="77777777" w:rsidR="00CB77DC" w:rsidRDefault="00CB77D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8EEB" w14:textId="77777777"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00E" w14:textId="77777777"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A184" w14:textId="77777777"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8082" w14:textId="77777777" w:rsidR="00CB77DC" w:rsidRDefault="00CB77DC" w:rsidP="000B613D">
      <w:pPr>
        <w:spacing w:after="0" w:line="240" w:lineRule="auto"/>
      </w:pPr>
      <w:r>
        <w:separator/>
      </w:r>
    </w:p>
  </w:footnote>
  <w:footnote w:type="continuationSeparator" w:id="0">
    <w:p w14:paraId="6AEE7FCF" w14:textId="77777777" w:rsidR="00CB77DC" w:rsidRDefault="00CB77DC"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F780" w14:textId="77777777"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P="00870551" w:rsidRDefault="006E3C15" w14:paraId="059131A7" w14:textId="77777777">
        <w:pPr>
          <w:pStyle w:val="Header"/>
          <w:jc w:val="right"/>
          <w:rPr>
            <w:b/>
            <w:bCs/>
          </w:rPr>
        </w:pPr>
        <w:r>
          <w:rPr>
            <w:color w:val="808080" w:themeColor="background1" w:themeShade="80"/>
            <w:spacing w:val="60"/>
          </w:rPr>
          <w:t>Seite</w:t>
        </w:r>
        <w:r>
          <w:t xml:space="preserve"> | </w:t>
        </w:r>
        <w:r>
          <w:fldChar w:fldCharType="begin"/>
        </w:r>
        <w:r>
          <w:instrText xml:space="preserve"> PAGE   \* MERGEFORMAT </w:instrText>
        </w:r>
        <w:r>
          <w:fldChar w:fldCharType="separate"/>
        </w:r>
        <w:r w:rsidRPr="006168A8" w:rsidR="006168A8">
          <w:rPr>
            <w:b/>
            <w:bCs/>
            <w:noProof/>
          </w:rPr>
          <w:t>1</w:t>
        </w:r>
        <w:r>
          <w:rPr>
            <w:b/>
            <w:bCs/>
            <w:noProof/>
          </w:rPr>
          <w:fldChar w:fldCharType="end"/>
        </w:r>
      </w:p>
    </w:sdtContent>
  </w:sdt>
  <w:p w:rsidR="000B613D" w:rsidRDefault="000B613D" w14:paraId="2E2A78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2D35" w14:textId="77777777"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46"/>
    <w:rsid w:val="000B613D"/>
    <w:rsid w:val="000C0001"/>
    <w:rsid w:val="0014612A"/>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hAnsiTheme="majorHAnsi" w:eastAsiaTheme="majorEastAsia" w:cstheme="majorBidi"/>
      <w:b/>
      <w:bCs/>
      <w:color w:val="050505"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hAnsiTheme="majorHAnsi" w:eastAsiaTheme="majorEastAsia" w:cstheme="majorBidi"/>
      <w:b/>
      <w:bCs/>
      <w:color w:val="050505"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hAnsiTheme="majorHAnsi"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hAnsiTheme="majorHAnsi" w:eastAsiaTheme="majorEastAsia" w:cstheme="majorBidi"/>
      <w:b/>
      <w:bCs/>
      <w:i/>
      <w:iCs/>
      <w:color w:val="B99146"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hAnsiTheme="majorHAnsi" w:eastAsiaTheme="majorEastAsia" w:cstheme="majorBidi"/>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styleId="SmallNormal" w:customStyle="1">
    <w:name w:val="Small Normal"/>
    <w:basedOn w:val="Normal"/>
    <w:link w:val="SmallNormalChar"/>
    <w:qFormat/>
    <w:rsid w:val="00BE5DE9"/>
    <w:pPr>
      <w:jc w:val="left"/>
    </w:pPr>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24"/>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20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color w:val="000000" w:themeColor="text1"/>
    </w:rPr>
  </w:style>
  <w:style w:styleId="IndentHyperlink">
    <w:basedOn w:val="Hyperlink"/>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bin" Id="BrandingLogo" /><Relationship Type="http://schemas.openxmlformats.org/officeDocument/2006/relationships/image" Target="/media/image2.bin" Id="MapView" /><Relationship Type="http://schemas.openxmlformats.org/officeDocument/2006/relationships/hyperlink" Target="https://wetu.com/Itinerary/Landing/9E83FB6A-57EA-46BC-B3B7-B656CCE5223D" TargetMode="External" Id="R3810343baf924fa8" /><Relationship Type="http://schemas.openxmlformats.org/officeDocument/2006/relationships/hyperlink" Target="https://wetu.com/iBrochure/38149_1158" TargetMode="External" Id="R4e766896a66a4b50" /><Relationship Type="http://schemas.openxmlformats.org/officeDocument/2006/relationships/hyperlink" Target="https://wetu.com/iBrochure/38149_19337" TargetMode="External" Id="Rb4be825fe6da4bfa" /><Relationship Type="http://schemas.openxmlformats.org/officeDocument/2006/relationships/hyperlink" Target="https://wetu.com/iBrochure/38149_3733" TargetMode="External" Id="Rff2229f330864d83" /><Relationship Type="http://schemas.openxmlformats.org/officeDocument/2006/relationships/image" Target="/media/image3.bin" Id="Image_64fe7cb6-2da6-4082-857c-d5b9a479280b" /><Relationship Type="http://schemas.openxmlformats.org/officeDocument/2006/relationships/image" Target="/media/image4.bin" Id="Image_d733459f-ac5e-41ac-ba01-53b935a62de4" /><Relationship Type="http://schemas.openxmlformats.org/officeDocument/2006/relationships/image" Target="/media/image5.bin" Id="Image_a1499c7f-b744-4ad5-bf3e-f3bdd7af450f" /><Relationship Type="http://schemas.openxmlformats.org/officeDocument/2006/relationships/image" Target="/media/image6.bin" Id="Image_d9c8c986-55a1-4cf5-ba7a-1ae4bd0f08b6" /><Relationship Type="http://schemas.openxmlformats.org/officeDocument/2006/relationships/hyperlink" Target="https://www.wetu.com" TargetMode="External" Id="R113eb95527a14667" /><Relationship Type="http://schemas.openxmlformats.org/officeDocument/2006/relationships/image" Target="/media/image7.bin" Id="Image_7df96928-55e4-4add-b5d7-990b170a8a26" /><Relationship Type="http://schemas.openxmlformats.org/officeDocument/2006/relationships/image" Target="/media/image8.bin" Id="Image_73d7c8c2-676c-44b1-af31-52bfbcc643c1" /><Relationship Type="http://schemas.openxmlformats.org/officeDocument/2006/relationships/image" Target="/media/image9.bin" Id="Image_f114f395-3253-49ff-9d18-7ca9e412956a" /><Relationship Type="http://schemas.openxmlformats.org/officeDocument/2006/relationships/image" Target="/media/imagea.bin" Id="Image_915ae625-08ba-41f8-b340-cc886469872d" /><Relationship Type="http://schemas.openxmlformats.org/officeDocument/2006/relationships/image" Target="/media/imageb.bin" Id="Image_056f3ef9-9679-4404-bb12-be6d44492ac9" /><Relationship Type="http://schemas.openxmlformats.org/officeDocument/2006/relationships/image" Target="/media/imagec.bin" Id="Image_4e2ec8f7-fff5-4cee-9f24-b6ffb7653061" /><Relationship Type="http://schemas.openxmlformats.org/officeDocument/2006/relationships/image" Target="/media/imaged.bin" Id="Image_35dc904a-036f-41fc-905b-f825b1e21f74" /><Relationship Type="http://schemas.openxmlformats.org/officeDocument/2006/relationships/image" Target="/media/imagee.bin" Id="Image_e6170bd1-51f4-4cf5-844d-d4aea69cc178" /><Relationship Type="http://schemas.openxmlformats.org/officeDocument/2006/relationships/image" Target="/media/imagef.bin" Id="Image_c711378b-f119-4b17-8891-3a829d2d62b6" /><Relationship Type="http://schemas.openxmlformats.org/officeDocument/2006/relationships/image" Target="/media/image10.bin" Id="Image_84cf77c1-3707-4f33-9f76-54cc92471c95" /><Relationship Type="http://schemas.openxmlformats.org/officeDocument/2006/relationships/image" Target="/media/image11.bin" Id="Image_c2de70d3-7939-4f00-9165-6f7d315cb9f9" /><Relationship Type="http://schemas.openxmlformats.org/officeDocument/2006/relationships/image" Target="/media/image12.bin" Id="Image_258f913d-0cba-4fbc-b9e0-7337afce788c" /><Relationship Type="http://schemas.openxmlformats.org/officeDocument/2006/relationships/image" Target="/media/image13.bin" Id="Image_41efb0b3-9c68-43e3-bc98-737fddba1fc7"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050505"/>
      </a:accent1>
      <a:accent2>
        <a:srgbClr val="B99146"/>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2019-10-23T13:46:00Z</dcterms:modified>
</cp:coreProperties>
</file>